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0C" w:rsidRDefault="00EB700C" w:rsidP="000C4BF8">
      <w:pPr>
        <w:pStyle w:val="Vahedeta"/>
        <w:jc w:val="center"/>
        <w:rPr>
          <w:b/>
          <w:sz w:val="28"/>
          <w:szCs w:val="28"/>
        </w:rPr>
      </w:pPr>
    </w:p>
    <w:p w:rsidR="00EB700C" w:rsidRDefault="00EB700C" w:rsidP="000C4BF8">
      <w:pPr>
        <w:pStyle w:val="Vahedeta"/>
        <w:jc w:val="center"/>
        <w:rPr>
          <w:b/>
          <w:sz w:val="28"/>
          <w:szCs w:val="28"/>
        </w:rPr>
      </w:pPr>
    </w:p>
    <w:p w:rsidR="00EB700C" w:rsidRDefault="00EB700C" w:rsidP="000C4BF8">
      <w:pPr>
        <w:pStyle w:val="Vahedeta"/>
        <w:jc w:val="center"/>
        <w:rPr>
          <w:b/>
          <w:sz w:val="28"/>
          <w:szCs w:val="28"/>
        </w:rPr>
      </w:pPr>
    </w:p>
    <w:p w:rsidR="000C4BF8" w:rsidRDefault="000C4BF8" w:rsidP="000C4BF8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KUUENDA KOOSSEISU</w:t>
      </w:r>
    </w:p>
    <w:p w:rsidR="000C4BF8" w:rsidRDefault="000C4BF8" w:rsidP="000C4BF8">
      <w:pPr>
        <w:pStyle w:val="Vahedeta"/>
        <w:jc w:val="center"/>
        <w:rPr>
          <w:b/>
          <w:sz w:val="28"/>
          <w:szCs w:val="28"/>
        </w:rPr>
      </w:pPr>
    </w:p>
    <w:p w:rsidR="000C4BF8" w:rsidRDefault="000C4BF8" w:rsidP="000C4BF8">
      <w:pPr>
        <w:pStyle w:val="Vahedeta"/>
        <w:rPr>
          <w:b/>
          <w:sz w:val="28"/>
          <w:szCs w:val="28"/>
        </w:rPr>
      </w:pPr>
      <w:r>
        <w:rPr>
          <w:b/>
          <w:sz w:val="28"/>
          <w:szCs w:val="28"/>
        </w:rPr>
        <w:t>JUHATUSE KOOSOLEKU P R O T O K O L L</w:t>
      </w:r>
    </w:p>
    <w:p w:rsidR="000C4BF8" w:rsidRDefault="000C4BF8" w:rsidP="000C4BF8">
      <w:pPr>
        <w:pStyle w:val="Vahedeta"/>
      </w:pPr>
    </w:p>
    <w:p w:rsidR="000C4BF8" w:rsidRDefault="00EB700C" w:rsidP="000C4BF8">
      <w:pPr>
        <w:pStyle w:val="Vahedeta"/>
      </w:pPr>
      <w:r>
        <w:t>Muuseum (Raekoda)</w:t>
      </w:r>
      <w:r w:rsidR="000C4BF8">
        <w:t>,</w:t>
      </w:r>
      <w:r w:rsidR="000C4BF8">
        <w:tab/>
      </w:r>
      <w:r w:rsidR="000C4BF8">
        <w:tab/>
      </w:r>
      <w:r w:rsidR="000C4BF8">
        <w:tab/>
      </w:r>
      <w:r w:rsidR="000C4BF8">
        <w:tab/>
      </w:r>
      <w:r w:rsidR="000C4BF8">
        <w:tab/>
      </w:r>
      <w:r w:rsidR="000C4BF8">
        <w:tab/>
      </w:r>
      <w:r w:rsidR="000C4BF8">
        <w:tab/>
        <w:t xml:space="preserve">19. september 2013 nr </w:t>
      </w:r>
      <w:r w:rsidR="000C4BF8">
        <w:rPr>
          <w:b/>
        </w:rPr>
        <w:t>41</w:t>
      </w:r>
    </w:p>
    <w:p w:rsidR="000C4BF8" w:rsidRDefault="000C4BF8" w:rsidP="000C4BF8">
      <w:pPr>
        <w:pStyle w:val="Vahedeta"/>
      </w:pPr>
    </w:p>
    <w:p w:rsidR="000C4BF8" w:rsidRDefault="000C4BF8" w:rsidP="000C4BF8">
      <w:pPr>
        <w:pStyle w:val="Vahedeta"/>
      </w:pPr>
    </w:p>
    <w:p w:rsidR="000C4BF8" w:rsidRDefault="000C4BF8" w:rsidP="000C4BF8">
      <w:pPr>
        <w:pStyle w:val="Vahedeta"/>
      </w:pPr>
    </w:p>
    <w:p w:rsidR="000C4BF8" w:rsidRDefault="000C4BF8" w:rsidP="000C4BF8">
      <w:pPr>
        <w:pStyle w:val="Vahedeta"/>
        <w:jc w:val="both"/>
      </w:pPr>
      <w:r>
        <w:t>Algus kell 14.00, lõpp kell 14.28</w:t>
      </w:r>
    </w:p>
    <w:p w:rsidR="000C4BF8" w:rsidRDefault="000C4BF8" w:rsidP="000C4BF8">
      <w:pPr>
        <w:pStyle w:val="Vahedeta"/>
        <w:jc w:val="both"/>
      </w:pPr>
    </w:p>
    <w:p w:rsidR="000C4BF8" w:rsidRDefault="000C4BF8" w:rsidP="000C4BF8">
      <w:pPr>
        <w:pStyle w:val="Vahedeta"/>
        <w:jc w:val="both"/>
      </w:pPr>
      <w:r>
        <w:t>Juhatas</w:t>
      </w:r>
      <w:r>
        <w:tab/>
      </w:r>
      <w:r>
        <w:tab/>
      </w:r>
      <w:r>
        <w:tab/>
      </w:r>
      <w:r>
        <w:tab/>
        <w:t>volikogu esimees Jaanus Karilaid</w:t>
      </w:r>
    </w:p>
    <w:p w:rsidR="000C4BF8" w:rsidRDefault="000C4BF8" w:rsidP="000C4BF8">
      <w:pPr>
        <w:pStyle w:val="Vahedeta"/>
        <w:jc w:val="both"/>
      </w:pPr>
    </w:p>
    <w:p w:rsidR="000C4BF8" w:rsidRDefault="000C4BF8" w:rsidP="000C4BF8">
      <w:pPr>
        <w:pStyle w:val="Vahedeta"/>
        <w:jc w:val="both"/>
      </w:pPr>
      <w:r>
        <w:t>Protokollis</w:t>
      </w:r>
      <w:r>
        <w:tab/>
      </w:r>
      <w:r>
        <w:tab/>
      </w:r>
      <w:r>
        <w:tab/>
        <w:t xml:space="preserve">volikogu kantselei juhataja Elvi </w:t>
      </w:r>
      <w:proofErr w:type="spellStart"/>
      <w:r>
        <w:t>Puda</w:t>
      </w:r>
      <w:proofErr w:type="spellEnd"/>
    </w:p>
    <w:p w:rsidR="000C4BF8" w:rsidRDefault="000C4BF8" w:rsidP="000C4BF8">
      <w:pPr>
        <w:pStyle w:val="Vahedeta"/>
        <w:ind w:left="2832" w:hanging="2832"/>
        <w:jc w:val="both"/>
      </w:pPr>
    </w:p>
    <w:p w:rsidR="000C4BF8" w:rsidRDefault="000C4BF8" w:rsidP="000C4BF8">
      <w:pPr>
        <w:pStyle w:val="Vahedeta"/>
        <w:ind w:left="2832" w:hanging="2832"/>
        <w:jc w:val="both"/>
      </w:pPr>
      <w:r>
        <w:t>Osalesid juhatuse liikmed</w:t>
      </w:r>
      <w:r>
        <w:tab/>
        <w:t xml:space="preserve">Kalju </w:t>
      </w:r>
      <w:proofErr w:type="spellStart"/>
      <w:r>
        <w:t>Aigro</w:t>
      </w:r>
      <w:proofErr w:type="spellEnd"/>
      <w:r>
        <w:t xml:space="preserve">, Jaanus Karilaid, </w:t>
      </w:r>
      <w:r>
        <w:rPr>
          <w:color w:val="000000" w:themeColor="text1"/>
        </w:rPr>
        <w:t xml:space="preserve">Natalia </w:t>
      </w:r>
      <w:proofErr w:type="spellStart"/>
      <w:r>
        <w:rPr>
          <w:color w:val="000000" w:themeColor="text1"/>
        </w:rPr>
        <w:t>Koropets</w:t>
      </w:r>
      <w:proofErr w:type="spellEnd"/>
      <w:r w:rsidR="000C0EF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Alo </w:t>
      </w:r>
      <w:proofErr w:type="spellStart"/>
      <w:r>
        <w:rPr>
          <w:color w:val="000000" w:themeColor="text1"/>
        </w:rPr>
        <w:t>Lõps</w:t>
      </w:r>
      <w:proofErr w:type="spellEnd"/>
      <w:r>
        <w:t xml:space="preserve">, </w:t>
      </w:r>
      <w:r>
        <w:rPr>
          <w:color w:val="000000" w:themeColor="text1"/>
        </w:rPr>
        <w:t>Märt Maiste,</w:t>
      </w:r>
      <w:r>
        <w:t xml:space="preserve"> Siim Saareväli,</w:t>
      </w:r>
      <w:r>
        <w:rPr>
          <w:color w:val="000000" w:themeColor="text1"/>
        </w:rPr>
        <w:t xml:space="preserve"> </w:t>
      </w:r>
      <w:r>
        <w:t>Helle Saarsoo, Mati Seppi</w:t>
      </w:r>
    </w:p>
    <w:p w:rsidR="000C4BF8" w:rsidRDefault="000C4BF8" w:rsidP="000C4BF8">
      <w:pPr>
        <w:pStyle w:val="Vahedeta"/>
        <w:ind w:left="2832" w:hanging="2832"/>
        <w:jc w:val="both"/>
        <w:rPr>
          <w:color w:val="000000" w:themeColor="text1"/>
        </w:rPr>
      </w:pPr>
      <w:r>
        <w:rPr>
          <w:color w:val="000000" w:themeColor="text1"/>
        </w:rPr>
        <w:t>Puudusid</w:t>
      </w:r>
      <w:r>
        <w:rPr>
          <w:color w:val="000000" w:themeColor="text1"/>
        </w:rPr>
        <w:tab/>
      </w:r>
      <w:r>
        <w:t xml:space="preserve">Ingrid </w:t>
      </w:r>
      <w:proofErr w:type="spellStart"/>
      <w:r>
        <w:t>Danilov</w:t>
      </w:r>
      <w:proofErr w:type="spellEnd"/>
      <w:r>
        <w:t xml:space="preserve">, </w:t>
      </w:r>
      <w:r>
        <w:rPr>
          <w:color w:val="000000" w:themeColor="text1"/>
        </w:rPr>
        <w:t>Toivo Hein</w:t>
      </w:r>
    </w:p>
    <w:p w:rsidR="000C4BF8" w:rsidRDefault="000C4BF8" w:rsidP="000C4BF8">
      <w:pPr>
        <w:pStyle w:val="Vahedeta"/>
        <w:ind w:left="2832" w:hanging="2832"/>
        <w:jc w:val="both"/>
        <w:rPr>
          <w:color w:val="000000" w:themeColor="text1"/>
        </w:rPr>
      </w:pPr>
    </w:p>
    <w:p w:rsidR="000C4BF8" w:rsidRDefault="000C4BF8" w:rsidP="000C4BF8">
      <w:pPr>
        <w:pStyle w:val="Vahedeta"/>
        <w:ind w:left="2832" w:hanging="2832"/>
        <w:jc w:val="both"/>
        <w:rPr>
          <w:color w:val="000000" w:themeColor="text1"/>
        </w:rPr>
      </w:pPr>
      <w:r>
        <w:rPr>
          <w:color w:val="000000" w:themeColor="text1"/>
        </w:rPr>
        <w:t>Kutsutud</w:t>
      </w:r>
      <w:r>
        <w:rPr>
          <w:color w:val="000000" w:themeColor="text1"/>
        </w:rPr>
        <w:tab/>
        <w:t xml:space="preserve">aselinnapea Peeter </w:t>
      </w:r>
      <w:proofErr w:type="spellStart"/>
      <w:r>
        <w:rPr>
          <w:color w:val="000000" w:themeColor="text1"/>
        </w:rPr>
        <w:t>Vikman</w:t>
      </w:r>
      <w:proofErr w:type="spellEnd"/>
    </w:p>
    <w:p w:rsidR="000C4BF8" w:rsidRDefault="000C4BF8" w:rsidP="000C4BF8">
      <w:pPr>
        <w:pStyle w:val="Vahedeta"/>
        <w:jc w:val="both"/>
      </w:pPr>
    </w:p>
    <w:p w:rsidR="000C4BF8" w:rsidRDefault="000C4BF8" w:rsidP="000C4BF8">
      <w:pPr>
        <w:pStyle w:val="Vahedeta"/>
        <w:jc w:val="both"/>
      </w:pPr>
    </w:p>
    <w:p w:rsidR="000C4BF8" w:rsidRDefault="000C0EF7" w:rsidP="000C4BF8">
      <w:pPr>
        <w:pStyle w:val="Vahedeta"/>
      </w:pPr>
      <w:r>
        <w:t>Ühehäälselt (poolt 8</w:t>
      </w:r>
      <w:r w:rsidR="000C4BF8">
        <w:t>) kinnitati järgmine päevakord:</w:t>
      </w:r>
    </w:p>
    <w:p w:rsidR="000C4BF8" w:rsidRDefault="000C4BF8" w:rsidP="000C4BF8">
      <w:pPr>
        <w:pStyle w:val="Vahedeta"/>
        <w:rPr>
          <w:szCs w:val="24"/>
        </w:rPr>
      </w:pPr>
    </w:p>
    <w:p w:rsidR="000C4BF8" w:rsidRDefault="000C0EF7" w:rsidP="000C4BF8">
      <w:pPr>
        <w:pStyle w:val="Vahedeta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Haapsalu Linnavolikogu 27</w:t>
      </w:r>
      <w:r w:rsidR="000C4BF8">
        <w:rPr>
          <w:b/>
          <w:szCs w:val="24"/>
        </w:rPr>
        <w:t xml:space="preserve">. </w:t>
      </w:r>
      <w:r>
        <w:rPr>
          <w:b/>
          <w:szCs w:val="24"/>
        </w:rPr>
        <w:t>septembri</w:t>
      </w:r>
      <w:r w:rsidR="000C4BF8">
        <w:rPr>
          <w:b/>
          <w:szCs w:val="24"/>
        </w:rPr>
        <w:t xml:space="preserve"> istungi päevakorra projekti koostamine.</w:t>
      </w:r>
    </w:p>
    <w:p w:rsidR="000C4BF8" w:rsidRDefault="000C4BF8" w:rsidP="000C4BF8">
      <w:pPr>
        <w:pStyle w:val="Vahedeta"/>
        <w:ind w:firstLine="360"/>
        <w:rPr>
          <w:szCs w:val="24"/>
        </w:rPr>
      </w:pPr>
      <w:r>
        <w:rPr>
          <w:szCs w:val="24"/>
        </w:rPr>
        <w:t>Juhtivkomisjonide esimeeste ettepanekute põhjal</w:t>
      </w:r>
    </w:p>
    <w:p w:rsidR="002B09E6" w:rsidRPr="002B09E6" w:rsidRDefault="002B09E6" w:rsidP="002B09E6">
      <w:pPr>
        <w:pStyle w:val="Vahedeta"/>
        <w:ind w:left="720"/>
        <w:rPr>
          <w:szCs w:val="24"/>
        </w:rPr>
      </w:pPr>
    </w:p>
    <w:p w:rsidR="000C4BF8" w:rsidRDefault="000C4BF8" w:rsidP="000C4BF8">
      <w:pPr>
        <w:pStyle w:val="Vahedet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Muud küsimused.</w:t>
      </w:r>
    </w:p>
    <w:p w:rsidR="000C4BF8" w:rsidRDefault="000C4BF8" w:rsidP="000C4BF8">
      <w:pPr>
        <w:rPr>
          <w:rFonts w:ascii="Times New Roman" w:hAnsi="Times New Roman"/>
          <w:sz w:val="24"/>
          <w:szCs w:val="24"/>
        </w:rPr>
      </w:pPr>
    </w:p>
    <w:p w:rsidR="000C4BF8" w:rsidRDefault="000C4BF8" w:rsidP="000C4BF8">
      <w:pPr>
        <w:rPr>
          <w:rFonts w:ascii="Times New Roman" w:hAnsi="Times New Roman"/>
          <w:sz w:val="24"/>
          <w:szCs w:val="24"/>
        </w:rPr>
      </w:pPr>
    </w:p>
    <w:p w:rsidR="000C4BF8" w:rsidRDefault="000C4BF8" w:rsidP="000C4BF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1</w:t>
      </w:r>
    </w:p>
    <w:p w:rsidR="00E819D1" w:rsidRDefault="00E819D1" w:rsidP="000C4BF8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4BF8" w:rsidRDefault="00E819D1" w:rsidP="000C4BF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KUULATI juhtivkomisjonide esimeeste ettepanekuid.</w:t>
      </w:r>
    </w:p>
    <w:p w:rsidR="00E819D1" w:rsidRDefault="00E819D1" w:rsidP="000C4BF8">
      <w:pPr>
        <w:jc w:val="both"/>
        <w:rPr>
          <w:rFonts w:ascii="Times New Roman" w:hAnsi="Times New Roman"/>
          <w:sz w:val="24"/>
          <w:szCs w:val="24"/>
        </w:rPr>
      </w:pPr>
    </w:p>
    <w:p w:rsidR="00E819D1" w:rsidRDefault="00E819D1" w:rsidP="000C4BF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OTSUSTATI</w:t>
      </w:r>
    </w:p>
    <w:p w:rsidR="000C4BF8" w:rsidRDefault="00E819D1" w:rsidP="000C4B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ühehäälselt (poolt 8</w:t>
      </w:r>
      <w:r w:rsidR="000C4BF8">
        <w:rPr>
          <w:rFonts w:ascii="Times New Roman" w:hAnsi="Times New Roman"/>
          <w:sz w:val="24"/>
          <w:szCs w:val="24"/>
        </w:rPr>
        <w:t>)</w:t>
      </w:r>
    </w:p>
    <w:p w:rsidR="000C4BF8" w:rsidRDefault="000C4BF8" w:rsidP="000C4B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esitada volikogule kinnitamiseks päevakorra projekt:</w:t>
      </w:r>
    </w:p>
    <w:p w:rsidR="00E819D1" w:rsidRDefault="00E819D1" w:rsidP="000C4BF8">
      <w:pPr>
        <w:rPr>
          <w:rFonts w:ascii="Times New Roman" w:hAnsi="Times New Roman"/>
          <w:sz w:val="24"/>
          <w:szCs w:val="24"/>
        </w:rPr>
      </w:pP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color w:val="000000"/>
          <w:sz w:val="24"/>
          <w:szCs w:val="24"/>
          <w:lang w:eastAsia="en-US"/>
        </w:rPr>
        <w:t>Haapsalu linna 2013. aasta teise lisaeelarve esimene lugemine.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rahanduskomisjon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color w:val="000000"/>
          <w:sz w:val="24"/>
          <w:szCs w:val="24"/>
          <w:lang w:eastAsia="en-US"/>
        </w:rPr>
        <w:t>Rahaliste vahendite eraldamine.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rahanduskomisjon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Loa andmine riigihangete korraldamiseks.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Taotlus riigivara tasuta omandamiseks </w:t>
      </w:r>
      <w:r w:rsidRPr="00257474">
        <w:rPr>
          <w:rFonts w:ascii="Times New Roman" w:hAnsi="Times New Roman"/>
          <w:b/>
          <w:bCs/>
          <w:sz w:val="24"/>
          <w:szCs w:val="24"/>
          <w:lang w:eastAsia="en-US"/>
        </w:rPr>
        <w:t>(Niine tn 49,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 xml:space="preserve">Üldplaneeringut muutva detailplaneeringu kehtestamine </w:t>
      </w:r>
      <w:r w:rsidRPr="00257474">
        <w:rPr>
          <w:rFonts w:ascii="Times New Roman" w:hAnsi="Times New Roman"/>
          <w:b/>
          <w:bCs/>
          <w:sz w:val="24"/>
          <w:szCs w:val="24"/>
          <w:lang w:eastAsia="en-US"/>
        </w:rPr>
        <w:t>(Tulbi põik 3, 5, 16 krundid ja lähiala,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 xml:space="preserve">Munitsipaaleluruumi nimetamine sotsiaaleluruumiks </w:t>
      </w:r>
      <w:r w:rsidRPr="00257474">
        <w:rPr>
          <w:rFonts w:ascii="Times New Roman" w:hAnsi="Times New Roman"/>
          <w:b/>
          <w:bCs/>
          <w:sz w:val="24"/>
          <w:szCs w:val="24"/>
          <w:lang w:eastAsia="en-US"/>
        </w:rPr>
        <w:t>(Suur-Lossi tn 9-5, Tamme tn 17A-42,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Vara võõrandamine otsustuskorras (Kuuse tn 6-40,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Vara võõrandamine otsustuskorras (Niine tn 18-9,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Vara võõrandamine otsustuskorras (Tallinna mnt 6-6,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Loa andmine vara võõrandamiseks (Jalaka tn 1a mitteeluruum nr 3,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Haapsalu linna omandis olevale kinnisasjale isikliku kasutusõiguse seadmine aktsiaselts Imatra Elekter kasuks (Raudtee tänav, Raudtee tn 2 ja Tulbi tänav,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Haapsalu linna omandis olevale kinnisasjale reaalservituudi seadmine kinnistu Sadama tn 3 kasuks (Väikese-Viigi haljasala, Vaikne kallas 1 // Väike viik,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Maa munitsipaalomandisse taotlemine (Haava põik 1, Haapsalu).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kommunaalkomisjon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Kohaliku omavalitsuse volikogu valimisteks jaoskonnakomisjonide moodustamine.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õiguskomisjon</w:t>
      </w:r>
    </w:p>
    <w:p w:rsidR="00257474" w:rsidRPr="00257474" w:rsidRDefault="00257474" w:rsidP="00257474">
      <w:pPr>
        <w:keepNext/>
        <w:numPr>
          <w:ilvl w:val="0"/>
          <w:numId w:val="4"/>
        </w:numPr>
        <w:autoSpaceDE w:val="0"/>
        <w:autoSpaceDN w:val="0"/>
        <w:contextualSpacing/>
        <w:jc w:val="both"/>
        <w:outlineLvl w:val="0"/>
        <w:rPr>
          <w:rFonts w:ascii="Times New Roman" w:hAnsi="Times New Roman"/>
          <w:b/>
          <w:sz w:val="24"/>
          <w:szCs w:val="20"/>
        </w:rPr>
      </w:pPr>
      <w:r w:rsidRPr="00257474">
        <w:rPr>
          <w:rFonts w:ascii="Times New Roman" w:hAnsi="Times New Roman"/>
          <w:b/>
          <w:sz w:val="24"/>
          <w:szCs w:val="20"/>
        </w:rPr>
        <w:t>Mälestuskivi paigaldamine.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kultuurikomisjon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sz w:val="24"/>
          <w:szCs w:val="24"/>
          <w:lang w:eastAsia="en-US"/>
        </w:rPr>
        <w:t>Ants Laikmaa mälestuse jäädvustamine.</w:t>
      </w:r>
    </w:p>
    <w:p w:rsidR="00257474" w:rsidRPr="00257474" w:rsidRDefault="00257474" w:rsidP="0025747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kultuurikomisjon</w:t>
      </w:r>
    </w:p>
    <w:p w:rsidR="00257474" w:rsidRPr="00257474" w:rsidRDefault="00257474" w:rsidP="00257474">
      <w:p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57474">
        <w:rPr>
          <w:rFonts w:ascii="Times New Roman" w:hAnsi="Times New Roman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b/>
          <w:color w:val="000000"/>
          <w:sz w:val="24"/>
          <w:szCs w:val="24"/>
          <w:lang w:eastAsia="en-US"/>
        </w:rPr>
        <w:t>Haapsalu linna 2013. aasta teise lisaeelarve teine lugemine.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linnavalitsus</w:t>
      </w:r>
    </w:p>
    <w:p w:rsidR="00257474" w:rsidRPr="00257474" w:rsidRDefault="00257474" w:rsidP="00257474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>Kaasettekandja</w:t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257474">
        <w:rPr>
          <w:rFonts w:ascii="Times New Roman" w:hAnsi="Times New Roman"/>
          <w:color w:val="000000"/>
          <w:sz w:val="24"/>
          <w:szCs w:val="24"/>
          <w:lang w:eastAsia="en-US"/>
        </w:rPr>
        <w:tab/>
        <w:t>rahanduskomisjon</w:t>
      </w:r>
    </w:p>
    <w:p w:rsidR="000C4BF8" w:rsidRDefault="000C4BF8" w:rsidP="000C4BF8">
      <w:pPr>
        <w:rPr>
          <w:rFonts w:ascii="Times New Roman" w:hAnsi="Times New Roman"/>
          <w:sz w:val="24"/>
          <w:szCs w:val="24"/>
        </w:rPr>
      </w:pPr>
    </w:p>
    <w:p w:rsidR="002B09E6" w:rsidRDefault="002B09E6" w:rsidP="000C4BF8">
      <w:pPr>
        <w:rPr>
          <w:rFonts w:ascii="Times New Roman" w:hAnsi="Times New Roman"/>
          <w:sz w:val="24"/>
          <w:szCs w:val="24"/>
        </w:rPr>
      </w:pPr>
    </w:p>
    <w:p w:rsidR="000C4BF8" w:rsidRDefault="000C4BF8" w:rsidP="000C4BF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Päevakorrapunkt nr 2</w:t>
      </w:r>
    </w:p>
    <w:p w:rsidR="000C4BF8" w:rsidRDefault="000C4BF8" w:rsidP="000C4BF8">
      <w:pPr>
        <w:jc w:val="both"/>
        <w:rPr>
          <w:rFonts w:ascii="Times New Roman" w:hAnsi="Times New Roman"/>
          <w:sz w:val="24"/>
          <w:szCs w:val="24"/>
        </w:rPr>
      </w:pPr>
    </w:p>
    <w:p w:rsidR="000C4BF8" w:rsidRDefault="000C4BF8" w:rsidP="000C4BF8">
      <w:pPr>
        <w:pStyle w:val="Vahedeta"/>
        <w:jc w:val="both"/>
      </w:pPr>
      <w:r>
        <w:rPr>
          <w:u w:val="single"/>
        </w:rPr>
        <w:t xml:space="preserve">KUULATI </w:t>
      </w:r>
      <w:r w:rsidR="002B09E6">
        <w:rPr>
          <w:u w:val="single"/>
        </w:rPr>
        <w:t xml:space="preserve">volikogu esimehe Jaanus Karilaiu </w:t>
      </w:r>
      <w:r>
        <w:t xml:space="preserve">informatsiooni </w:t>
      </w:r>
      <w:r w:rsidR="00AA7722">
        <w:t>ajaloost Haapsalu linnavalitsuse ja linnavolikogu tegevuse lõpetamise kohta.</w:t>
      </w:r>
    </w:p>
    <w:p w:rsidR="00470BCC" w:rsidRDefault="00470BCC" w:rsidP="000C4BF8">
      <w:pPr>
        <w:pStyle w:val="Vahedeta"/>
        <w:jc w:val="both"/>
      </w:pPr>
    </w:p>
    <w:p w:rsidR="00AA7722" w:rsidRDefault="00AA7722" w:rsidP="000C4BF8">
      <w:pPr>
        <w:pStyle w:val="Vahedeta"/>
        <w:jc w:val="both"/>
      </w:pPr>
      <w:r>
        <w:t xml:space="preserve">Eesti Vabariigi senise linnavalitsuse tegevus lõpetati Siseasjade Rahvakomissari määrusega 20. </w:t>
      </w:r>
      <w:r w:rsidR="004B562F">
        <w:t>detsembrist</w:t>
      </w:r>
      <w:r>
        <w:t xml:space="preserve"> 1940, st senised</w:t>
      </w:r>
      <w:r w:rsidR="00FE5219">
        <w:t xml:space="preserve"> </w:t>
      </w:r>
      <w:r>
        <w:t xml:space="preserve">juhid vabastati ametist ja määrati uued nõukogude võimule sobilikud isikud. See linnavalitsus tegutses kuni töörahva saadikute nõukogu täitevkomitee moodustamiseni </w:t>
      </w:r>
      <w:r w:rsidR="00FE5219">
        <w:t>1941. aasta jaanuaris.</w:t>
      </w:r>
    </w:p>
    <w:p w:rsidR="00FE5219" w:rsidRDefault="00FE5219" w:rsidP="000C4BF8">
      <w:pPr>
        <w:pStyle w:val="Vahedeta"/>
        <w:jc w:val="both"/>
      </w:pPr>
    </w:p>
    <w:p w:rsidR="00FE5219" w:rsidRDefault="00FE5219" w:rsidP="000C4BF8">
      <w:pPr>
        <w:pStyle w:val="Vahedeta"/>
        <w:jc w:val="both"/>
      </w:pPr>
      <w:r>
        <w:t>Eesti Riigiarhiivis olevatest Haapsalu linnavalitsuse koosolekute protokollidest on viimaseks 29. august 1940.</w:t>
      </w:r>
    </w:p>
    <w:p w:rsidR="00FE5219" w:rsidRDefault="00FE5219" w:rsidP="000C4BF8">
      <w:pPr>
        <w:pStyle w:val="Vahedeta"/>
        <w:jc w:val="both"/>
      </w:pPr>
    </w:p>
    <w:p w:rsidR="00FE5219" w:rsidRDefault="00FE5219" w:rsidP="000C4BF8">
      <w:pPr>
        <w:pStyle w:val="Vahedeta"/>
        <w:jc w:val="both"/>
      </w:pPr>
      <w:r>
        <w:t xml:space="preserve">Haapsalu linnavolikogu ja tema komisjonide tegevus lõpetati 25. </w:t>
      </w:r>
      <w:r w:rsidR="00470BCC">
        <w:t>j</w:t>
      </w:r>
      <w:r>
        <w:t xml:space="preserve">uulist 1940 </w:t>
      </w:r>
      <w:r w:rsidR="00AC5D10">
        <w:t>n</w:t>
      </w:r>
      <w:r>
        <w:t>õukogude võimu poolt.</w:t>
      </w:r>
    </w:p>
    <w:p w:rsidR="00FE5219" w:rsidRDefault="00FE5219" w:rsidP="000C4BF8">
      <w:pPr>
        <w:pStyle w:val="Vahedeta"/>
        <w:jc w:val="both"/>
      </w:pPr>
    </w:p>
    <w:p w:rsidR="00FE5219" w:rsidRDefault="00AC5D10" w:rsidP="000C4BF8">
      <w:pPr>
        <w:pStyle w:val="Vahedeta"/>
        <w:jc w:val="both"/>
      </w:pPr>
      <w:r>
        <w:t xml:space="preserve">Saksa okupatsiooni ajal linnavolikogu ei valitud. Linna tegevust juhtis Haapsalu </w:t>
      </w:r>
      <w:proofErr w:type="spellStart"/>
      <w:r>
        <w:t>Ortskomandandi</w:t>
      </w:r>
      <w:proofErr w:type="spellEnd"/>
      <w:r>
        <w:t xml:space="preserve"> poolt </w:t>
      </w:r>
      <w:r w:rsidR="00040ED8">
        <w:t xml:space="preserve">määratud linnapea Eduard </w:t>
      </w:r>
      <w:proofErr w:type="spellStart"/>
      <w:r w:rsidR="00040ED8">
        <w:t>Simson</w:t>
      </w:r>
      <w:proofErr w:type="spellEnd"/>
      <w:r>
        <w:t>, kes valis endale ise kaastöötajad. 1.</w:t>
      </w:r>
      <w:r w:rsidR="00040ED8">
        <w:t> </w:t>
      </w:r>
      <w:r w:rsidR="00B22BCA">
        <w:t>s</w:t>
      </w:r>
      <w:r>
        <w:t>eptemb</w:t>
      </w:r>
      <w:r w:rsidR="000107F1">
        <w:t>ril 1941 toimus uue linnavalitsuse esimene koosolek, millest võttis osa mitu endise volikogu liiget</w:t>
      </w:r>
      <w:r w:rsidR="00B22BCA">
        <w:t>. Linnavalitsuse tegevus lõppes septembris 1944 seoses n</w:t>
      </w:r>
      <w:r w:rsidR="00040ED8">
        <w:t>õukogude okupatsiooni algusega.</w:t>
      </w:r>
    </w:p>
    <w:p w:rsidR="00B22BCA" w:rsidRDefault="00B22BCA" w:rsidP="000C4BF8">
      <w:pPr>
        <w:pStyle w:val="Vahedeta"/>
        <w:jc w:val="both"/>
      </w:pPr>
      <w:r>
        <w:t>Saksa okupatsiooni ajal sai linnavalitsuse asupaigaks Turuplats 6 (Lossiplats 6).</w:t>
      </w:r>
    </w:p>
    <w:p w:rsidR="00FE5219" w:rsidRDefault="00FE5219" w:rsidP="000C4BF8">
      <w:pPr>
        <w:pStyle w:val="Vahedeta"/>
        <w:jc w:val="both"/>
      </w:pPr>
    </w:p>
    <w:p w:rsidR="000D0C52" w:rsidRPr="000D0C52" w:rsidRDefault="000D0C52" w:rsidP="000D0C52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0D0C52">
        <w:rPr>
          <w:rFonts w:ascii="Times New Roman" w:eastAsia="Calibri" w:hAnsi="Times New Roman"/>
          <w:sz w:val="24"/>
          <w:szCs w:val="24"/>
          <w:lang w:eastAsia="en-US"/>
        </w:rPr>
        <w:t>(Teksti koostas juhatusele tutvumiseks Läänemaa Muuseumi töötaja)</w:t>
      </w:r>
    </w:p>
    <w:p w:rsidR="000C4BF8" w:rsidRDefault="000C4BF8" w:rsidP="000C4BF8">
      <w:pPr>
        <w:pStyle w:val="Vahedeta"/>
        <w:jc w:val="both"/>
      </w:pPr>
    </w:p>
    <w:p w:rsidR="00B22BCA" w:rsidRDefault="00B22BCA" w:rsidP="000C4BF8">
      <w:pPr>
        <w:pStyle w:val="Vahedeta"/>
        <w:jc w:val="both"/>
      </w:pPr>
    </w:p>
    <w:p w:rsidR="000D0C52" w:rsidRDefault="000D0C52" w:rsidP="000C4BF8">
      <w:pPr>
        <w:pStyle w:val="Vahedeta"/>
        <w:jc w:val="both"/>
      </w:pPr>
      <w:bookmarkStart w:id="0" w:name="_GoBack"/>
      <w:bookmarkEnd w:id="0"/>
    </w:p>
    <w:p w:rsidR="000C4BF8" w:rsidRDefault="000C4BF8" w:rsidP="000C4BF8">
      <w:pPr>
        <w:pStyle w:val="Vahedeta"/>
        <w:jc w:val="both"/>
      </w:pPr>
    </w:p>
    <w:p w:rsidR="000C4BF8" w:rsidRDefault="000C4BF8" w:rsidP="000C4BF8">
      <w:pPr>
        <w:pStyle w:val="Vahedeta"/>
        <w:jc w:val="both"/>
      </w:pPr>
      <w:r>
        <w:t>Jaanus Karilaid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0C4BF8" w:rsidRDefault="000C4BF8" w:rsidP="000C4BF8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1A6FC6" w:rsidRDefault="000D0C52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73"/>
    <w:multiLevelType w:val="hybridMultilevel"/>
    <w:tmpl w:val="C05AC1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7ADA"/>
    <w:multiLevelType w:val="hybridMultilevel"/>
    <w:tmpl w:val="B1F47D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0114"/>
    <w:multiLevelType w:val="hybridMultilevel"/>
    <w:tmpl w:val="0B3EB1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3C5"/>
    <w:multiLevelType w:val="hybridMultilevel"/>
    <w:tmpl w:val="621E78D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8"/>
    <w:rsid w:val="000107F1"/>
    <w:rsid w:val="00040ED8"/>
    <w:rsid w:val="000C0EF7"/>
    <w:rsid w:val="000C4BF8"/>
    <w:rsid w:val="000D0C52"/>
    <w:rsid w:val="00257474"/>
    <w:rsid w:val="002B09E6"/>
    <w:rsid w:val="0039588D"/>
    <w:rsid w:val="00470BCC"/>
    <w:rsid w:val="004B562F"/>
    <w:rsid w:val="00642E64"/>
    <w:rsid w:val="007652F4"/>
    <w:rsid w:val="00AA7722"/>
    <w:rsid w:val="00AC5D10"/>
    <w:rsid w:val="00B22BCA"/>
    <w:rsid w:val="00C45000"/>
    <w:rsid w:val="00E819D1"/>
    <w:rsid w:val="00EB700C"/>
    <w:rsid w:val="00FD1738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4BF8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C4BF8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0C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4BF8"/>
    <w:pPr>
      <w:spacing w:after="0" w:line="240" w:lineRule="auto"/>
    </w:pPr>
    <w:rPr>
      <w:rFonts w:ascii="Calibri" w:eastAsia="Times New Roman" w:hAnsi="Calibri"/>
      <w:sz w:val="22"/>
      <w:szCs w:val="22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C4BF8"/>
    <w:pPr>
      <w:spacing w:after="0" w:line="240" w:lineRule="auto"/>
    </w:pPr>
    <w:rPr>
      <w:rFonts w:eastAsia="Times New Roman"/>
      <w:szCs w:val="22"/>
    </w:rPr>
  </w:style>
  <w:style w:type="paragraph" w:styleId="Loendilik">
    <w:name w:val="List Paragraph"/>
    <w:basedOn w:val="Normaallaad"/>
    <w:uiPriority w:val="34"/>
    <w:qFormat/>
    <w:rsid w:val="000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638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2013-09-20T05:37:00Z</dcterms:created>
  <dcterms:modified xsi:type="dcterms:W3CDTF">2013-09-23T07:41:00Z</dcterms:modified>
</cp:coreProperties>
</file>