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DD" w:rsidRDefault="00267DDD" w:rsidP="00267DDD">
      <w:pPr>
        <w:pStyle w:val="Pealkiri3"/>
        <w:rPr>
          <w:rFonts w:eastAsia="Times New Roman"/>
        </w:rPr>
      </w:pPr>
    </w:p>
    <w:p w:rsidR="00267DDD" w:rsidRDefault="00267DDD" w:rsidP="00267DDD">
      <w:pPr>
        <w:pStyle w:val="Pealkiri3"/>
        <w:rPr>
          <w:rFonts w:eastAsia="Times New Roman"/>
        </w:rPr>
      </w:pPr>
    </w:p>
    <w:p w:rsidR="00267DDD" w:rsidRDefault="00267DDD" w:rsidP="00267DDD">
      <w:pPr>
        <w:pStyle w:val="Pealkiri3"/>
        <w:rPr>
          <w:rFonts w:eastAsia="Times New Roman"/>
        </w:rPr>
      </w:pPr>
    </w:p>
    <w:p w:rsidR="00267DDD" w:rsidRDefault="00267DDD" w:rsidP="00267DDD">
      <w:pPr>
        <w:pStyle w:val="Pealkiri3"/>
        <w:rPr>
          <w:rFonts w:eastAsia="Times New Roman"/>
        </w:rPr>
      </w:pPr>
    </w:p>
    <w:p w:rsidR="00267DDD" w:rsidRDefault="00267DDD" w:rsidP="00267DDD">
      <w:pPr>
        <w:pStyle w:val="Pealkiri3"/>
        <w:rPr>
          <w:rFonts w:eastAsia="Times New Roman"/>
        </w:rPr>
      </w:pPr>
      <w:bookmarkStart w:id="0" w:name="_GoBack"/>
      <w:bookmarkEnd w:id="0"/>
    </w:p>
    <w:p w:rsidR="00267DDD" w:rsidRDefault="00267DDD" w:rsidP="00267DDD">
      <w:pPr>
        <w:pStyle w:val="Pealkiri3"/>
        <w:rPr>
          <w:rFonts w:eastAsia="Times New Roman"/>
        </w:rPr>
      </w:pPr>
      <w:r>
        <w:rPr>
          <w:rFonts w:eastAsia="Times New Roman"/>
        </w:rPr>
        <w:t>K O R R A L D U S</w:t>
      </w:r>
    </w:p>
    <w:p w:rsidR="00267DDD" w:rsidRDefault="00267DDD" w:rsidP="00267DDD">
      <w:pPr>
        <w:jc w:val="both"/>
      </w:pPr>
    </w:p>
    <w:p w:rsidR="00267DDD" w:rsidRDefault="00267DDD" w:rsidP="00267DDD">
      <w:pPr>
        <w:pStyle w:val="Pealkiri3"/>
        <w:rPr>
          <w:rFonts w:eastAsia="Times New Roman"/>
        </w:rPr>
      </w:pPr>
      <w:r>
        <w:rPr>
          <w:rFonts w:eastAsia="Times New Roman"/>
        </w:rPr>
        <w:t xml:space="preserve">Haapsalu,                                                                                          </w:t>
      </w:r>
      <w:r w:rsidR="005F6064">
        <w:rPr>
          <w:rFonts w:eastAsia="Times New Roman"/>
        </w:rPr>
        <w:t xml:space="preserve">    </w:t>
      </w:r>
      <w:r>
        <w:rPr>
          <w:rFonts w:eastAsia="Times New Roman"/>
        </w:rPr>
        <w:t xml:space="preserve"> </w:t>
      </w:r>
      <w:r w:rsidR="00804813">
        <w:rPr>
          <w:rFonts w:eastAsia="Times New Roman"/>
        </w:rPr>
        <w:t>29</w:t>
      </w:r>
      <w:r>
        <w:rPr>
          <w:rFonts w:eastAsia="Times New Roman"/>
        </w:rPr>
        <w:t xml:space="preserve">. </w:t>
      </w:r>
      <w:r w:rsidR="00804813">
        <w:rPr>
          <w:rFonts w:eastAsia="Times New Roman"/>
        </w:rPr>
        <w:t>august</w:t>
      </w:r>
      <w:r>
        <w:rPr>
          <w:rFonts w:eastAsia="Times New Roman"/>
        </w:rPr>
        <w:t xml:space="preserve"> 2012 nr </w:t>
      </w:r>
      <w:r w:rsidR="005F6064">
        <w:rPr>
          <w:rFonts w:eastAsia="Times New Roman"/>
        </w:rPr>
        <w:t>512</w:t>
      </w:r>
    </w:p>
    <w:p w:rsidR="00267DDD" w:rsidRDefault="00267DDD" w:rsidP="00267DDD">
      <w:pPr>
        <w:jc w:val="both"/>
      </w:pPr>
    </w:p>
    <w:p w:rsidR="00267DDD" w:rsidRDefault="00267DDD" w:rsidP="00267DDD">
      <w:pPr>
        <w:jc w:val="both"/>
      </w:pPr>
    </w:p>
    <w:p w:rsidR="00267DDD" w:rsidRDefault="00267DDD" w:rsidP="00267DDD">
      <w:pPr>
        <w:jc w:val="both"/>
      </w:pPr>
    </w:p>
    <w:p w:rsidR="00267DDD" w:rsidRDefault="00267DDD" w:rsidP="00267DDD">
      <w:pPr>
        <w:jc w:val="both"/>
      </w:pPr>
    </w:p>
    <w:p w:rsidR="00267DDD" w:rsidRDefault="00267DDD" w:rsidP="00267DDD">
      <w:pPr>
        <w:jc w:val="both"/>
      </w:pPr>
      <w:r w:rsidRPr="002610B8">
        <w:t>Tunnustamine</w:t>
      </w:r>
      <w:r>
        <w:t xml:space="preserve"> pikaajalise pedagoogilise töö eest</w:t>
      </w:r>
    </w:p>
    <w:p w:rsidR="00267DDD" w:rsidRDefault="00267DDD" w:rsidP="00267DDD">
      <w:pPr>
        <w:jc w:val="both"/>
      </w:pPr>
    </w:p>
    <w:p w:rsidR="00267DDD" w:rsidRDefault="00267DDD" w:rsidP="00267DDD">
      <w:pPr>
        <w:jc w:val="both"/>
      </w:pPr>
    </w:p>
    <w:p w:rsidR="00267DDD" w:rsidRDefault="00267DDD" w:rsidP="00267DDD">
      <w:pPr>
        <w:pStyle w:val="Kehatekst"/>
        <w:autoSpaceDE/>
        <w:rPr>
          <w:snapToGrid w:val="0"/>
        </w:rPr>
      </w:pPr>
      <w:r>
        <w:t xml:space="preserve">Seoses eesmärgiga tunnustada Haapsalu </w:t>
      </w:r>
      <w:r w:rsidR="00F87B16">
        <w:t>endisi haridusasutuste juhte pikaajalise</w:t>
      </w:r>
      <w:r w:rsidR="003615FC">
        <w:t xml:space="preserve"> </w:t>
      </w:r>
      <w:r>
        <w:t xml:space="preserve">ning  </w:t>
      </w:r>
      <w:r w:rsidR="003615FC">
        <w:t>kohusetundliku töö eest. Võttes aluseks Haapsalu Linnavalitsuse määruse 23.11.2011  „Haapsalu linna haridus- ja kultuurivaldkonna töötajate ja asutuste tunnustamise kord“</w:t>
      </w:r>
      <w:r w:rsidR="007F7027">
        <w:t xml:space="preserve"> </w:t>
      </w:r>
      <w:r w:rsidR="003615FC">
        <w:t>nr 7</w:t>
      </w:r>
      <w:r w:rsidR="007F7027">
        <w:t xml:space="preserve"> § 4</w:t>
      </w:r>
      <w:r w:rsidR="003615FC">
        <w:t xml:space="preserve"> </w:t>
      </w:r>
      <w:r w:rsidR="007F7027">
        <w:t xml:space="preserve">lg 1. </w:t>
      </w:r>
      <w:r w:rsidRPr="00236695">
        <w:t>Tulumaksuseaduse § 19 lg 3 p 6,</w:t>
      </w:r>
      <w:r w:rsidRPr="00236695">
        <w:rPr>
          <w:color w:val="000080"/>
        </w:rPr>
        <w:t xml:space="preserve"> </w:t>
      </w:r>
      <w:r w:rsidRPr="00236695">
        <w:t>kohaliku</w:t>
      </w:r>
      <w:r>
        <w:t xml:space="preserve"> omavalitsuse korralduse seaduse § 6 lg 1, lg 3 p 2, § 30 lg 1 p 3, Haapsalu põhimääruse § 35 lg 1 p 3, haldusmenetluse seadusest Haapsalu Linnavalitsus</w:t>
      </w:r>
    </w:p>
    <w:p w:rsidR="00267DDD" w:rsidRDefault="00267DDD" w:rsidP="00267DDD">
      <w:pPr>
        <w:jc w:val="both"/>
      </w:pPr>
    </w:p>
    <w:p w:rsidR="00267DDD" w:rsidRDefault="00267DDD" w:rsidP="00267DDD">
      <w:pPr>
        <w:jc w:val="both"/>
        <w:rPr>
          <w:b/>
          <w:bCs/>
        </w:rPr>
      </w:pPr>
      <w:r>
        <w:rPr>
          <w:b/>
          <w:bCs/>
        </w:rPr>
        <w:t>k o r r a l d a b :</w:t>
      </w:r>
    </w:p>
    <w:p w:rsidR="00267DDD" w:rsidRDefault="00267DDD" w:rsidP="00267DDD">
      <w:pPr>
        <w:jc w:val="both"/>
      </w:pPr>
    </w:p>
    <w:p w:rsidR="00267DDD" w:rsidRDefault="00267DDD" w:rsidP="00267DDD">
      <w:pPr>
        <w:numPr>
          <w:ilvl w:val="0"/>
          <w:numId w:val="1"/>
        </w:numPr>
        <w:jc w:val="both"/>
      </w:pPr>
      <w:r w:rsidRPr="002610B8">
        <w:t>Tunnustada</w:t>
      </w:r>
      <w:r>
        <w:t xml:space="preserve"> rahalise kingitusega </w:t>
      </w:r>
      <w:r w:rsidR="007F7027">
        <w:t xml:space="preserve">endisi haridusasutuste juhte </w:t>
      </w:r>
      <w:r>
        <w:t>järgnevalt:</w:t>
      </w:r>
    </w:p>
    <w:p w:rsidR="00267DDD" w:rsidRDefault="00267DDD" w:rsidP="00267DDD">
      <w:pPr>
        <w:ind w:left="360"/>
        <w:jc w:val="both"/>
      </w:pPr>
      <w:r>
        <w:t xml:space="preserve">1. </w:t>
      </w:r>
      <w:r w:rsidR="007F7027">
        <w:t>Vaike Õlekõrs</w:t>
      </w:r>
      <w:r>
        <w:t xml:space="preserve">– </w:t>
      </w:r>
      <w:r w:rsidR="000D04B4">
        <w:t>40</w:t>
      </w:r>
      <w:r>
        <w:t xml:space="preserve"> eurot</w:t>
      </w:r>
    </w:p>
    <w:p w:rsidR="00267DDD" w:rsidRDefault="00267DDD" w:rsidP="00267DDD">
      <w:pPr>
        <w:ind w:left="360"/>
        <w:jc w:val="both"/>
      </w:pPr>
      <w:r>
        <w:t xml:space="preserve">2. </w:t>
      </w:r>
      <w:r w:rsidR="007F7027">
        <w:t xml:space="preserve">Olaf </w:t>
      </w:r>
      <w:proofErr w:type="spellStart"/>
      <w:r w:rsidR="007F7027">
        <w:t>Keinaste</w:t>
      </w:r>
      <w:proofErr w:type="spellEnd"/>
      <w:r>
        <w:t xml:space="preserve"> – </w:t>
      </w:r>
      <w:r w:rsidR="000D04B4">
        <w:t>40</w:t>
      </w:r>
      <w:r>
        <w:t xml:space="preserve"> eurot.</w:t>
      </w:r>
    </w:p>
    <w:p w:rsidR="00267DDD" w:rsidRDefault="007F7027" w:rsidP="00267DDD">
      <w:pPr>
        <w:ind w:left="360"/>
        <w:jc w:val="both"/>
      </w:pPr>
      <w:r>
        <w:t xml:space="preserve">3. </w:t>
      </w:r>
      <w:r w:rsidR="000D04B4">
        <w:t xml:space="preserve">Lembitu Varblane – 40 </w:t>
      </w:r>
      <w:r w:rsidR="00267DDD">
        <w:t>eurot</w:t>
      </w:r>
    </w:p>
    <w:p w:rsidR="00267DDD" w:rsidRDefault="00267DDD" w:rsidP="00267DDD">
      <w:pPr>
        <w:ind w:left="360"/>
        <w:jc w:val="both"/>
      </w:pPr>
      <w:r>
        <w:t xml:space="preserve">4. </w:t>
      </w:r>
      <w:r w:rsidR="00693A9F">
        <w:t xml:space="preserve">Anne-Erika </w:t>
      </w:r>
      <w:proofErr w:type="spellStart"/>
      <w:r w:rsidR="00693A9F">
        <w:t>Leikmaa</w:t>
      </w:r>
      <w:proofErr w:type="spellEnd"/>
      <w:r>
        <w:t xml:space="preserve"> – </w:t>
      </w:r>
      <w:r w:rsidR="000D04B4">
        <w:t>40</w:t>
      </w:r>
      <w:r>
        <w:t xml:space="preserve"> eurot</w:t>
      </w:r>
    </w:p>
    <w:p w:rsidR="00267DDD" w:rsidRDefault="00267DDD" w:rsidP="00267DDD">
      <w:pPr>
        <w:ind w:left="360"/>
        <w:jc w:val="both"/>
      </w:pPr>
    </w:p>
    <w:p w:rsidR="00267DDD" w:rsidRDefault="00267DDD" w:rsidP="00267DDD">
      <w:pPr>
        <w:pStyle w:val="Kehatekst"/>
        <w:numPr>
          <w:ilvl w:val="0"/>
          <w:numId w:val="1"/>
        </w:numPr>
      </w:pPr>
      <w:r>
        <w:t>Raamatupidamisel (I. Salus) kanda korralduses märgitud summa</w:t>
      </w:r>
      <w:r w:rsidR="000D04B4">
        <w:t xml:space="preserve"> sotsiaal- ja tervishoiuosakonna eelarvest (</w:t>
      </w:r>
      <w:r w:rsidR="00693A9F">
        <w:t xml:space="preserve"> </w:t>
      </w:r>
      <w:r w:rsidR="000D04B4">
        <w:t>artikkel 10201</w:t>
      </w:r>
      <w:r>
        <w:t xml:space="preserve">),  tunnustatute arvelduskontole. </w:t>
      </w:r>
    </w:p>
    <w:p w:rsidR="00267DDD" w:rsidRDefault="00693A9F" w:rsidP="00267DDD">
      <w:pPr>
        <w:pStyle w:val="Kehatekst"/>
        <w:numPr>
          <w:ilvl w:val="0"/>
          <w:numId w:val="1"/>
        </w:numPr>
      </w:pPr>
      <w:r>
        <w:t>Korraldus teha teatavaks (</w:t>
      </w:r>
      <w:proofErr w:type="spellStart"/>
      <w:r w:rsidR="008F21B2">
        <w:t>E.</w:t>
      </w:r>
      <w:r w:rsidR="000D04B4">
        <w:t>Lemmsalu</w:t>
      </w:r>
      <w:proofErr w:type="spellEnd"/>
      <w:r w:rsidR="000D04B4">
        <w:t xml:space="preserve">, </w:t>
      </w:r>
      <w:proofErr w:type="spellStart"/>
      <w:r w:rsidR="008F21B2">
        <w:t>M.-E.</w:t>
      </w:r>
      <w:r>
        <w:t>Täht</w:t>
      </w:r>
      <w:proofErr w:type="spellEnd"/>
      <w:r w:rsidR="008F21B2">
        <w:t xml:space="preserve">, </w:t>
      </w:r>
      <w:proofErr w:type="spellStart"/>
      <w:r w:rsidR="008F21B2">
        <w:t>I.</w:t>
      </w:r>
      <w:r w:rsidR="00267DDD">
        <w:t>Salus</w:t>
      </w:r>
      <w:proofErr w:type="spellEnd"/>
      <w:r w:rsidR="00267DDD">
        <w:t xml:space="preserve">), korralduse koopia </w:t>
      </w:r>
      <w:r w:rsidR="00267DDD" w:rsidRPr="00B865F8">
        <w:t>saatmisega e-kirja teel</w:t>
      </w:r>
      <w:r w:rsidR="00267DDD">
        <w:t>.</w:t>
      </w:r>
    </w:p>
    <w:p w:rsidR="00267DDD" w:rsidRDefault="00267DDD" w:rsidP="00267DDD">
      <w:pPr>
        <w:numPr>
          <w:ilvl w:val="0"/>
          <w:numId w:val="1"/>
        </w:numPr>
        <w:jc w:val="both"/>
      </w:pPr>
      <w:r>
        <w:t>Korraldus jõustub teatavakstegemise päevast.</w:t>
      </w:r>
    </w:p>
    <w:p w:rsidR="00267DDD" w:rsidRDefault="00267DDD" w:rsidP="00267DDD">
      <w:pPr>
        <w:pStyle w:val="Kehatekst"/>
        <w:numPr>
          <w:ilvl w:val="0"/>
          <w:numId w:val="1"/>
        </w:numPr>
      </w:pPr>
      <w:r>
        <w:t>Korralduse peale võib esitada kaebuse Tallinna Halduskohtule halduskohtumenetluse seadustikus sätestatud korras 30 päeva jooksul korralduse teatavakstegemisest.</w:t>
      </w:r>
    </w:p>
    <w:p w:rsidR="00267DDD" w:rsidRDefault="00267DDD" w:rsidP="00267DDD">
      <w:pPr>
        <w:jc w:val="both"/>
        <w:rPr>
          <w:b/>
          <w:bCs/>
        </w:rPr>
      </w:pPr>
    </w:p>
    <w:p w:rsidR="00267DDD" w:rsidRDefault="00267DDD" w:rsidP="00267DDD">
      <w:pPr>
        <w:jc w:val="both"/>
      </w:pPr>
    </w:p>
    <w:p w:rsidR="00267DDD" w:rsidRDefault="00267DDD" w:rsidP="00267DDD">
      <w:pPr>
        <w:jc w:val="both"/>
      </w:pPr>
    </w:p>
    <w:p w:rsidR="00267DDD" w:rsidRDefault="00267DDD" w:rsidP="00267DDD">
      <w:pPr>
        <w:pStyle w:val="Pealkiri4"/>
        <w:rPr>
          <w:rFonts w:eastAsia="Times New Roman"/>
        </w:rPr>
      </w:pPr>
    </w:p>
    <w:p w:rsidR="00267DDD" w:rsidRDefault="00267DDD" w:rsidP="00267DDD">
      <w:pPr>
        <w:pStyle w:val="Pealkiri4"/>
        <w:rPr>
          <w:rFonts w:eastAsia="Times New Roman"/>
          <w:b/>
          <w:bCs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rFonts w:eastAsia="Times New Roman"/>
            <w:b/>
            <w:bCs/>
          </w:rPr>
          <w:t>Urmas Sukles</w:t>
        </w:r>
      </w:smartTag>
    </w:p>
    <w:p w:rsidR="00267DDD" w:rsidRDefault="00267DDD" w:rsidP="00267DDD">
      <w:pPr>
        <w:pStyle w:val="Pealkiri4"/>
        <w:rPr>
          <w:rFonts w:eastAsia="Times New Roman"/>
          <w:b/>
          <w:bCs/>
        </w:rPr>
      </w:pPr>
      <w:r>
        <w:rPr>
          <w:rFonts w:eastAsia="Times New Roman"/>
        </w:rPr>
        <w:t>Linnapea</w:t>
      </w:r>
      <w:r>
        <w:rPr>
          <w:rFonts w:eastAsia="Times New Roman"/>
          <w:b/>
          <w:bCs/>
        </w:rPr>
        <w:t xml:space="preserve">                                                                                           </w:t>
      </w:r>
      <w:smartTag w:uri="urn:schemas-microsoft-com:office:smarttags" w:element="PersonName">
        <w:smartTagPr>
          <w:attr w:name="ProductID" w:val="Erko Kalev"/>
        </w:smartTagPr>
        <w:r>
          <w:rPr>
            <w:rFonts w:eastAsia="Times New Roman"/>
            <w:b/>
            <w:bCs/>
          </w:rPr>
          <w:t>Erko Kalev</w:t>
        </w:r>
      </w:smartTag>
    </w:p>
    <w:p w:rsidR="00267DDD" w:rsidRDefault="00267DDD" w:rsidP="00267DDD">
      <w:pPr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Linnasekretär</w:t>
      </w:r>
    </w:p>
    <w:p w:rsidR="00267DDD" w:rsidRDefault="00267DDD" w:rsidP="00267DDD"/>
    <w:p w:rsidR="00267DDD" w:rsidRDefault="00267DDD" w:rsidP="00267DDD"/>
    <w:p w:rsidR="00267DDD" w:rsidRDefault="00267DDD" w:rsidP="00267DDD">
      <w:pPr>
        <w:rPr>
          <w:rFonts w:ascii="Calibri" w:hAnsi="Calibri"/>
          <w:sz w:val="22"/>
          <w:szCs w:val="22"/>
          <w:lang w:val="en-GB"/>
        </w:rPr>
      </w:pPr>
    </w:p>
    <w:p w:rsidR="00267DDD" w:rsidRDefault="00267DDD" w:rsidP="00267DDD"/>
    <w:p w:rsidR="00267DDD" w:rsidRDefault="00267DDD" w:rsidP="00267DDD"/>
    <w:p w:rsidR="00267DDD" w:rsidRDefault="00267DDD" w:rsidP="00267DDD"/>
    <w:sectPr w:rsidR="00267DDD" w:rsidSect="000D0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3E96"/>
    <w:multiLevelType w:val="hybridMultilevel"/>
    <w:tmpl w:val="317001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56B6D"/>
    <w:multiLevelType w:val="hybridMultilevel"/>
    <w:tmpl w:val="1870E6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7DDD"/>
    <w:rsid w:val="0005404E"/>
    <w:rsid w:val="000D04B4"/>
    <w:rsid w:val="00106A8E"/>
    <w:rsid w:val="00236695"/>
    <w:rsid w:val="00267DDD"/>
    <w:rsid w:val="003615FC"/>
    <w:rsid w:val="0041189C"/>
    <w:rsid w:val="00565FF1"/>
    <w:rsid w:val="005F6064"/>
    <w:rsid w:val="00670D50"/>
    <w:rsid w:val="00693A9F"/>
    <w:rsid w:val="007F7027"/>
    <w:rsid w:val="00804813"/>
    <w:rsid w:val="008F21B2"/>
    <w:rsid w:val="00F8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67DDD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eastAsia="et-EE"/>
    </w:rPr>
  </w:style>
  <w:style w:type="paragraph" w:styleId="Pealkiri3">
    <w:name w:val="heading 3"/>
    <w:basedOn w:val="Normaallaad"/>
    <w:link w:val="Pealkiri3Mrk"/>
    <w:uiPriority w:val="9"/>
    <w:semiHidden/>
    <w:unhideWhenUsed/>
    <w:qFormat/>
    <w:rsid w:val="00267DDD"/>
    <w:pPr>
      <w:keepNext/>
      <w:autoSpaceDE w:val="0"/>
      <w:autoSpaceDN w:val="0"/>
      <w:jc w:val="both"/>
      <w:outlineLvl w:val="2"/>
    </w:pPr>
    <w:rPr>
      <w:b/>
      <w:bCs/>
    </w:rPr>
  </w:style>
  <w:style w:type="paragraph" w:styleId="Pealkiri4">
    <w:name w:val="heading 4"/>
    <w:basedOn w:val="Normaallaad"/>
    <w:link w:val="Pealkiri4Mrk"/>
    <w:uiPriority w:val="9"/>
    <w:semiHidden/>
    <w:unhideWhenUsed/>
    <w:qFormat/>
    <w:rsid w:val="00267DDD"/>
    <w:pPr>
      <w:keepNext/>
      <w:autoSpaceDE w:val="0"/>
      <w:autoSpaceDN w:val="0"/>
      <w:jc w:val="both"/>
      <w:outlineLvl w:val="3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semiHidden/>
    <w:rsid w:val="00267DDD"/>
    <w:rPr>
      <w:rFonts w:ascii="Times New Roman" w:eastAsia="Calibri" w:hAnsi="Times New Roman" w:cs="Times New Roman"/>
      <w:b/>
      <w:bCs/>
      <w:sz w:val="24"/>
      <w:szCs w:val="24"/>
      <w:lang w:eastAsia="et-EE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267DDD"/>
    <w:rPr>
      <w:rFonts w:ascii="Times New Roman" w:eastAsia="Calibri" w:hAnsi="Times New Roman" w:cs="Times New Roman"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267DDD"/>
    <w:pPr>
      <w:autoSpaceDE w:val="0"/>
      <w:autoSpaceDN w:val="0"/>
      <w:jc w:val="both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267DDD"/>
    <w:rPr>
      <w:rFonts w:ascii="Times New Roman" w:eastAsia="Calibri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4</cp:revision>
  <cp:lastPrinted>2012-08-29T05:31:00Z</cp:lastPrinted>
  <dcterms:created xsi:type="dcterms:W3CDTF">2012-08-29T05:12:00Z</dcterms:created>
  <dcterms:modified xsi:type="dcterms:W3CDTF">2012-08-29T06:43:00Z</dcterms:modified>
</cp:coreProperties>
</file>