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  <w:r>
        <w:rPr>
          <w:b/>
          <w:bCs/>
        </w:rPr>
        <w:t>K O R R A L D U S</w:t>
      </w:r>
    </w:p>
    <w:p w:rsidR="00541245" w:rsidRDefault="00541245" w:rsidP="0054124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41245" w:rsidRDefault="00541245" w:rsidP="00541245">
      <w:pPr>
        <w:pStyle w:val="Pealkiri3"/>
        <w:rPr>
          <w:rFonts w:ascii="Times New Roman" w:hAnsi="Times New Roman"/>
        </w:rPr>
      </w:pPr>
      <w:r>
        <w:rPr>
          <w:rFonts w:ascii="Times New Roman" w:hAnsi="Times New Roman"/>
        </w:rPr>
        <w:t>Haapsalu,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 w:rsidR="0016404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C5432E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. jaanuar 2011 nr </w:t>
      </w:r>
      <w:r w:rsidR="0016404B">
        <w:rPr>
          <w:rFonts w:ascii="Times New Roman" w:hAnsi="Times New Roman"/>
        </w:rPr>
        <w:t>33</w:t>
      </w:r>
    </w:p>
    <w:p w:rsidR="00541245" w:rsidRDefault="00541245" w:rsidP="00541245">
      <w:pPr>
        <w:jc w:val="both"/>
      </w:pPr>
    </w:p>
    <w:p w:rsidR="00541245" w:rsidRDefault="00541245" w:rsidP="00541245">
      <w:pPr>
        <w:jc w:val="both"/>
      </w:pPr>
    </w:p>
    <w:p w:rsidR="00541245" w:rsidRDefault="00541245" w:rsidP="00541245">
      <w:pPr>
        <w:jc w:val="both"/>
      </w:pPr>
    </w:p>
    <w:p w:rsidR="00541245" w:rsidRDefault="00541245" w:rsidP="00541245">
      <w:pPr>
        <w:jc w:val="both"/>
      </w:pPr>
    </w:p>
    <w:p w:rsidR="00541245" w:rsidRDefault="00541245" w:rsidP="00541245">
      <w:pPr>
        <w:jc w:val="both"/>
      </w:pPr>
      <w:r>
        <w:t xml:space="preserve">Haapsalu Linnavalitsuse esindaja määramine </w:t>
      </w:r>
    </w:p>
    <w:p w:rsidR="00541245" w:rsidRDefault="00541245" w:rsidP="00541245">
      <w:pPr>
        <w:jc w:val="both"/>
      </w:pPr>
      <w:r>
        <w:t>Vidruka Kooli hoolekogusse</w:t>
      </w:r>
    </w:p>
    <w:p w:rsidR="00541245" w:rsidRDefault="00541245" w:rsidP="00541245">
      <w:pPr>
        <w:jc w:val="both"/>
      </w:pPr>
    </w:p>
    <w:p w:rsidR="00541245" w:rsidRDefault="00541245" w:rsidP="00541245">
      <w:pPr>
        <w:jc w:val="both"/>
      </w:pPr>
    </w:p>
    <w:p w:rsidR="00541245" w:rsidRPr="009073DD" w:rsidRDefault="00541245" w:rsidP="00541245">
      <w:pPr>
        <w:jc w:val="both"/>
      </w:pPr>
      <w:r>
        <w:t xml:space="preserve">Võttes arvesse Vidruka Kooli pöördumist ja Haapsalu Linnavalitsuse haridusosakonna juhataja </w:t>
      </w:r>
      <w:smartTag w:uri="urn:schemas-microsoft-com:office:smarttags" w:element="PersonName">
        <w:r>
          <w:t>Mari-Epp Täht</w:t>
        </w:r>
      </w:smartTag>
      <w:r>
        <w:t xml:space="preserve"> kirjalikku nõusolekut ning juhindudes </w:t>
      </w:r>
      <w:r w:rsidRPr="009073DD">
        <w:t xml:space="preserve">kohaliku omavalitsuse korralduse </w:t>
      </w:r>
      <w:r>
        <w:t>seaduse § 30 lg 1 p 3,</w:t>
      </w:r>
      <w:r w:rsidRPr="009073DD">
        <w:t xml:space="preserve"> Ha</w:t>
      </w:r>
      <w:r>
        <w:t>apsalu põhimääruse § 35 lg 1 p ja</w:t>
      </w:r>
      <w:r w:rsidRPr="009073DD">
        <w:t xml:space="preserve"> haldusmenetluse seadusest Haapsalu Linnavalitsus</w:t>
      </w:r>
    </w:p>
    <w:p w:rsidR="00541245" w:rsidRDefault="00541245" w:rsidP="00541245">
      <w:pPr>
        <w:jc w:val="both"/>
      </w:pPr>
    </w:p>
    <w:p w:rsidR="00541245" w:rsidRDefault="00541245" w:rsidP="00541245">
      <w:pPr>
        <w:jc w:val="both"/>
        <w:rPr>
          <w:b/>
          <w:bCs/>
          <w:spacing w:val="60"/>
        </w:rPr>
      </w:pPr>
      <w:r>
        <w:rPr>
          <w:b/>
          <w:bCs/>
          <w:spacing w:val="60"/>
        </w:rPr>
        <w:t>korraldab:</w:t>
      </w:r>
    </w:p>
    <w:p w:rsidR="00541245" w:rsidRDefault="00541245" w:rsidP="00541245">
      <w:pPr>
        <w:jc w:val="both"/>
      </w:pPr>
    </w:p>
    <w:p w:rsidR="00541245" w:rsidRPr="00CA626B" w:rsidRDefault="00541245" w:rsidP="00541245">
      <w:pPr>
        <w:pStyle w:val="Taandegakehatekst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Teha ett</w:t>
      </w:r>
      <w:r w:rsidR="001102E8">
        <w:rPr>
          <w:rFonts w:ascii="Times New Roman" w:hAnsi="Times New Roman"/>
        </w:rPr>
        <w:t>epanek määrata Vidruka Kooli hoole</w:t>
      </w:r>
      <w:r>
        <w:rPr>
          <w:rFonts w:ascii="Times New Roman" w:hAnsi="Times New Roman"/>
        </w:rPr>
        <w:t xml:space="preserve">kogu liikmeks Haapsalu Linnavalitsuse esindajana </w:t>
      </w:r>
      <w:smartTag w:uri="urn:schemas-microsoft-com:office:smarttags" w:element="PersonName">
        <w:r>
          <w:rPr>
            <w:rFonts w:ascii="Times New Roman" w:hAnsi="Times New Roman"/>
          </w:rPr>
          <w:t>Mari-Epp Täht</w:t>
        </w:r>
      </w:smartTag>
      <w:r w:rsidR="001102E8">
        <w:rPr>
          <w:rFonts w:ascii="Times New Roman" w:hAnsi="Times New Roman"/>
        </w:rPr>
        <w:t>.</w:t>
      </w:r>
    </w:p>
    <w:p w:rsidR="00541245" w:rsidRDefault="00541245" w:rsidP="005412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Korraldus teha teatavaks</w:t>
      </w:r>
      <w:r w:rsidR="00B85711">
        <w:t xml:space="preserve"> Mari-Epp Täht</w:t>
      </w:r>
      <w:r w:rsidR="00184F6B">
        <w:t>´</w:t>
      </w:r>
      <w:r w:rsidR="00B85711">
        <w:t>ile (</w:t>
      </w:r>
      <w:hyperlink r:id="rId5" w:history="1">
        <w:r w:rsidR="00B85711" w:rsidRPr="0012504E">
          <w:rPr>
            <w:rStyle w:val="Hperlink"/>
          </w:rPr>
          <w:t>mari-epp.taht@haapsalulv.ee</w:t>
        </w:r>
      </w:hyperlink>
      <w:r w:rsidR="00B85711">
        <w:t>) ja Vidruka Koolile (</w:t>
      </w:r>
      <w:hyperlink r:id="rId6" w:history="1">
        <w:r w:rsidR="00184F6B" w:rsidRPr="0012504E">
          <w:rPr>
            <w:rStyle w:val="Hperlink"/>
          </w:rPr>
          <w:t>kool@vidruka.edu.ee</w:t>
        </w:r>
      </w:hyperlink>
      <w:r w:rsidR="00B85711">
        <w:t>)</w:t>
      </w:r>
      <w:r w:rsidR="00184F6B">
        <w:t xml:space="preserve"> e-posti teel.</w:t>
      </w:r>
    </w:p>
    <w:p w:rsidR="00541245" w:rsidRDefault="00541245" w:rsidP="0054124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Korralduse peale võib esitada kaebuse Tallinna Halduskohtule halduskohtumenetluse seadustikus sätestatud korras 30 päeva jooksul korralduse teatavakstegemisest.</w:t>
      </w:r>
    </w:p>
    <w:p w:rsidR="00541245" w:rsidRDefault="00541245" w:rsidP="00541245">
      <w:pPr>
        <w:ind w:left="360" w:hanging="360"/>
        <w:jc w:val="both"/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jc w:val="both"/>
        <w:rPr>
          <w:b/>
          <w:bCs/>
        </w:rPr>
      </w:pPr>
    </w:p>
    <w:p w:rsidR="00541245" w:rsidRDefault="00541245" w:rsidP="00541245">
      <w:pPr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541245" w:rsidRPr="00D8419E" w:rsidRDefault="00541245" w:rsidP="00541245">
      <w:r w:rsidRPr="00D8419E">
        <w:rPr>
          <w:bCs/>
        </w:rP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smartTag w:uri="urn:schemas-microsoft-com:office:smarttags" w:element="PersonName">
          <w:r>
            <w:rPr>
              <w:b/>
              <w:bCs/>
            </w:rPr>
            <w:t xml:space="preserve">Erko </w:t>
          </w:r>
        </w:smartTag>
        <w:r>
          <w:rPr>
            <w:b/>
            <w:bCs/>
          </w:rPr>
          <w:t>Kalev</w:t>
        </w:r>
      </w:smartTag>
    </w:p>
    <w:p w:rsidR="00541245" w:rsidRDefault="00541245" w:rsidP="0054124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Linnasekretär</w:t>
      </w:r>
      <w:r>
        <w:rPr>
          <w:b/>
          <w:bCs/>
        </w:rPr>
        <w:tab/>
      </w:r>
    </w:p>
    <w:p w:rsidR="00541245" w:rsidRDefault="00541245" w:rsidP="00541245">
      <w:pPr>
        <w:rPr>
          <w:b/>
          <w:bCs/>
        </w:rPr>
      </w:pPr>
    </w:p>
    <w:p w:rsidR="00541245" w:rsidRDefault="00541245" w:rsidP="00541245">
      <w:pPr>
        <w:rPr>
          <w:b/>
          <w:bCs/>
        </w:rPr>
      </w:pPr>
    </w:p>
    <w:sectPr w:rsidR="00541245" w:rsidSect="0042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368C"/>
    <w:multiLevelType w:val="hybridMultilevel"/>
    <w:tmpl w:val="8E32946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1245"/>
    <w:rsid w:val="0005404E"/>
    <w:rsid w:val="00106A8E"/>
    <w:rsid w:val="001102E8"/>
    <w:rsid w:val="0016404B"/>
    <w:rsid w:val="00184F6B"/>
    <w:rsid w:val="0041189C"/>
    <w:rsid w:val="00420FC3"/>
    <w:rsid w:val="00541245"/>
    <w:rsid w:val="00B44E4E"/>
    <w:rsid w:val="00B85711"/>
    <w:rsid w:val="00C5432E"/>
    <w:rsid w:val="00C738C9"/>
    <w:rsid w:val="00F27CC0"/>
    <w:rsid w:val="00FC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1245"/>
    <w:pPr>
      <w:spacing w:before="0" w:beforeAutospacing="0" w:after="0" w:afterAutospacing="0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styleId="Pealkiri3">
    <w:name w:val="heading 3"/>
    <w:basedOn w:val="Normaallaad"/>
    <w:link w:val="Pealkiri3Mrk"/>
    <w:qFormat/>
    <w:rsid w:val="00541245"/>
    <w:pPr>
      <w:keepNext/>
      <w:autoSpaceDE w:val="0"/>
      <w:autoSpaceDN w:val="0"/>
      <w:jc w:val="both"/>
      <w:outlineLvl w:val="2"/>
    </w:pPr>
    <w:rPr>
      <w:rFonts w:ascii="EE Times New Roman" w:hAnsi="EE Times New Roman"/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541245"/>
    <w:rPr>
      <w:rFonts w:ascii="EE Times New Roman" w:eastAsia="Calibri" w:hAnsi="EE Times New Roman" w:cs="Times New Roman"/>
      <w:b/>
      <w:bCs/>
      <w:sz w:val="24"/>
      <w:szCs w:val="24"/>
      <w:lang w:eastAsia="et-EE"/>
    </w:rPr>
  </w:style>
  <w:style w:type="paragraph" w:styleId="Taandegakehatekst2">
    <w:name w:val="Body Text Indent 2"/>
    <w:basedOn w:val="Normaallaad"/>
    <w:link w:val="Taandegakehatekst2Mrk"/>
    <w:rsid w:val="00541245"/>
    <w:pPr>
      <w:autoSpaceDE w:val="0"/>
      <w:autoSpaceDN w:val="0"/>
      <w:ind w:left="284" w:hanging="284"/>
      <w:jc w:val="both"/>
    </w:pPr>
    <w:rPr>
      <w:rFonts w:ascii="EE Times New Roman" w:hAnsi="EE Times New Roman"/>
    </w:rPr>
  </w:style>
  <w:style w:type="character" w:customStyle="1" w:styleId="Taandegakehatekst2Mrk">
    <w:name w:val="Taandega kehatekst 2 Märk"/>
    <w:basedOn w:val="Liguvaikefont"/>
    <w:link w:val="Taandegakehatekst2"/>
    <w:rsid w:val="00541245"/>
    <w:rPr>
      <w:rFonts w:ascii="EE Times New Roman" w:eastAsia="Calibri" w:hAnsi="EE 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B85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vidruka.edu.ee" TargetMode="External"/><Relationship Id="rId5" Type="http://schemas.openxmlformats.org/officeDocument/2006/relationships/hyperlink" Target="mailto:mari-epp.taht@haapsalu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dcterms:created xsi:type="dcterms:W3CDTF">2011-01-13T14:48:00Z</dcterms:created>
  <dcterms:modified xsi:type="dcterms:W3CDTF">2011-01-19T11:36:00Z</dcterms:modified>
</cp:coreProperties>
</file>