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00" w:rsidRPr="00122D0F" w:rsidRDefault="00330100" w:rsidP="00785CD0">
      <w:pPr>
        <w:jc w:val="both"/>
      </w:pPr>
    </w:p>
    <w:p w:rsidR="00330100" w:rsidRPr="00122D0F" w:rsidRDefault="00330100" w:rsidP="00785CD0">
      <w:pPr>
        <w:jc w:val="both"/>
        <w:rPr>
          <w:lang w:val="et-EE"/>
        </w:rPr>
      </w:pPr>
    </w:p>
    <w:p w:rsidR="00330100" w:rsidRPr="00122D0F" w:rsidRDefault="00330100" w:rsidP="00785CD0">
      <w:pPr>
        <w:jc w:val="both"/>
        <w:rPr>
          <w:lang w:val="et-EE"/>
        </w:rPr>
      </w:pPr>
    </w:p>
    <w:p w:rsidR="00330100" w:rsidRPr="00122D0F" w:rsidRDefault="00330100" w:rsidP="00785CD0">
      <w:pPr>
        <w:jc w:val="both"/>
        <w:rPr>
          <w:lang w:val="et-EE"/>
        </w:rPr>
      </w:pPr>
    </w:p>
    <w:p w:rsidR="00330100" w:rsidRPr="00122D0F" w:rsidRDefault="00330100" w:rsidP="00785CD0">
      <w:pPr>
        <w:jc w:val="both"/>
        <w:rPr>
          <w:lang w:val="et-EE"/>
        </w:rPr>
      </w:pPr>
    </w:p>
    <w:p w:rsidR="00330100" w:rsidRDefault="00330100" w:rsidP="00785CD0">
      <w:pPr>
        <w:jc w:val="both"/>
        <w:outlineLvl w:val="0"/>
        <w:rPr>
          <w:lang w:val="et-EE"/>
        </w:rPr>
      </w:pPr>
      <w:r>
        <w:rPr>
          <w:b/>
          <w:bCs/>
          <w:lang w:val="et-EE"/>
        </w:rPr>
        <w:t>K O R R A L D U S</w:t>
      </w:r>
    </w:p>
    <w:p w:rsidR="00330100" w:rsidRDefault="00330100" w:rsidP="00785CD0">
      <w:pPr>
        <w:jc w:val="both"/>
        <w:rPr>
          <w:lang w:val="et-EE"/>
        </w:rPr>
      </w:pPr>
    </w:p>
    <w:p w:rsidR="00330100" w:rsidRDefault="00330100" w:rsidP="00785CD0">
      <w:pPr>
        <w:tabs>
          <w:tab w:val="left" w:pos="5245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 xml:space="preserve">         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19. mai 2010 nr 308</w:t>
      </w:r>
    </w:p>
    <w:p w:rsidR="00330100" w:rsidRDefault="00330100" w:rsidP="00785CD0">
      <w:pPr>
        <w:tabs>
          <w:tab w:val="left" w:pos="5245"/>
        </w:tabs>
        <w:jc w:val="both"/>
        <w:rPr>
          <w:b/>
          <w:bCs/>
          <w:lang w:val="et-EE"/>
        </w:rPr>
      </w:pPr>
    </w:p>
    <w:p w:rsidR="00330100" w:rsidRDefault="00330100" w:rsidP="00785CD0">
      <w:pPr>
        <w:tabs>
          <w:tab w:val="left" w:pos="5245"/>
        </w:tabs>
        <w:jc w:val="both"/>
        <w:rPr>
          <w:b/>
          <w:bCs/>
          <w:lang w:val="et-EE"/>
        </w:rPr>
      </w:pPr>
    </w:p>
    <w:p w:rsidR="00330100" w:rsidRDefault="00330100" w:rsidP="00785CD0">
      <w:pPr>
        <w:tabs>
          <w:tab w:val="left" w:pos="5245"/>
        </w:tabs>
        <w:jc w:val="both"/>
        <w:rPr>
          <w:b/>
          <w:bCs/>
          <w:lang w:val="et-EE"/>
        </w:rPr>
      </w:pPr>
    </w:p>
    <w:p w:rsidR="00330100" w:rsidRDefault="00330100" w:rsidP="00785CD0">
      <w:pPr>
        <w:tabs>
          <w:tab w:val="left" w:pos="5245"/>
        </w:tabs>
        <w:jc w:val="both"/>
        <w:rPr>
          <w:lang w:val="et-EE"/>
        </w:rPr>
      </w:pPr>
    </w:p>
    <w:p w:rsidR="00330100" w:rsidRDefault="00330100" w:rsidP="00785CD0">
      <w:pPr>
        <w:jc w:val="both"/>
        <w:outlineLvl w:val="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Lasteaedade töö</w:t>
      </w:r>
    </w:p>
    <w:p w:rsidR="00330100" w:rsidRDefault="00330100" w:rsidP="00785CD0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suvepuhkuste perioodil</w:t>
      </w:r>
    </w:p>
    <w:p w:rsidR="00330100" w:rsidRDefault="00330100" w:rsidP="00785CD0">
      <w:pPr>
        <w:jc w:val="both"/>
        <w:rPr>
          <w:rFonts w:ascii="Times New Roman" w:hAnsi="Times New Roman" w:cs="Times New Roman"/>
          <w:lang w:val="et-EE"/>
        </w:rPr>
      </w:pPr>
    </w:p>
    <w:p w:rsidR="00330100" w:rsidRDefault="00330100" w:rsidP="00785CD0">
      <w:pPr>
        <w:jc w:val="both"/>
        <w:rPr>
          <w:rFonts w:ascii="Times New Roman" w:hAnsi="Times New Roman" w:cs="Times New Roman"/>
          <w:lang w:val="et-EE"/>
        </w:rPr>
      </w:pPr>
    </w:p>
    <w:p w:rsidR="00330100" w:rsidRDefault="00330100" w:rsidP="00785CD0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Lähtudes asjaolust, et suvekuudel on lasteaedade täituvus väike ja et lasteaia õpetajate puhkus on 42 kalendripäeva ning lasteaedade omavahelisest kokkuleppest ja juhindudes kohaliku omavalitsuse korralduse seaduse § 6 lg 2, § 30 lg 1 p 3, Haapsalu põhimääruse § 35 lg 1 p 3 ja haldusmenetluse seadusest Haapsalu  Linnavalitsus </w:t>
      </w:r>
    </w:p>
    <w:p w:rsidR="00330100" w:rsidRDefault="00330100" w:rsidP="00785CD0">
      <w:pPr>
        <w:jc w:val="both"/>
        <w:rPr>
          <w:rFonts w:ascii="Times New Roman" w:hAnsi="Times New Roman" w:cs="Times New Roman"/>
          <w:lang w:val="et-EE"/>
        </w:rPr>
      </w:pPr>
    </w:p>
    <w:p w:rsidR="00330100" w:rsidRDefault="00330100" w:rsidP="00785CD0">
      <w:pPr>
        <w:jc w:val="both"/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k o r r a l d a b :</w:t>
      </w:r>
    </w:p>
    <w:p w:rsidR="00330100" w:rsidRDefault="00330100" w:rsidP="00785CD0">
      <w:pPr>
        <w:jc w:val="both"/>
        <w:rPr>
          <w:rFonts w:ascii="Times New Roman" w:hAnsi="Times New Roman" w:cs="Times New Roman"/>
          <w:lang w:val="et-EE"/>
        </w:rPr>
      </w:pPr>
    </w:p>
    <w:p w:rsidR="00330100" w:rsidRPr="00F4763B" w:rsidRDefault="00330100" w:rsidP="00785CD0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Kinnitada Haapsalu munitsipaallasteaedade Tareke ja Pääsupesa kollektiivpuhkuse perioodiks </w:t>
      </w:r>
      <w:r w:rsidRPr="00F4763B">
        <w:rPr>
          <w:rFonts w:ascii="Times New Roman" w:hAnsi="Times New Roman" w:cs="Times New Roman"/>
          <w:bCs/>
          <w:lang w:val="et-EE"/>
        </w:rPr>
        <w:t>01. juuli kuni 06. august 2010.</w:t>
      </w:r>
    </w:p>
    <w:p w:rsidR="00330100" w:rsidRPr="00F4763B" w:rsidRDefault="00330100" w:rsidP="00785CD0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t-EE"/>
        </w:rPr>
      </w:pPr>
      <w:r w:rsidRPr="00F4763B">
        <w:rPr>
          <w:rFonts w:ascii="Times New Roman" w:hAnsi="Times New Roman" w:cs="Times New Roman"/>
          <w:lang w:val="et-EE"/>
        </w:rPr>
        <w:t xml:space="preserve">Kollektiivpuhkuse perioodi ajal töötavad </w:t>
      </w:r>
      <w:r w:rsidRPr="00F4763B">
        <w:rPr>
          <w:rFonts w:ascii="Times New Roman" w:hAnsi="Times New Roman" w:cs="Times New Roman"/>
          <w:bCs/>
          <w:lang w:val="et-EE"/>
        </w:rPr>
        <w:t>lasteaiad Tõruke - teenindab ka Tarekese lapsi ja Päikesejänku – teenindab ka Pääsupesa lapsi.</w:t>
      </w:r>
    </w:p>
    <w:p w:rsidR="00330100" w:rsidRPr="00F4763B" w:rsidRDefault="00330100" w:rsidP="00785CD0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t-EE"/>
        </w:rPr>
      </w:pPr>
      <w:r w:rsidRPr="00F4763B">
        <w:rPr>
          <w:rFonts w:ascii="Times New Roman" w:hAnsi="Times New Roman" w:cs="Times New Roman"/>
          <w:bCs/>
          <w:lang w:val="et-EE"/>
        </w:rPr>
        <w:t>Lasteaed Vikerkaar töötab kogu suve, juunis kolm rühma, juulis ja augustis üks rühm.</w:t>
      </w:r>
    </w:p>
    <w:p w:rsidR="00330100" w:rsidRPr="00122D0F" w:rsidRDefault="00330100" w:rsidP="00122D0F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t-EE"/>
        </w:rPr>
      </w:pPr>
      <w:r w:rsidRPr="00F4763B">
        <w:rPr>
          <w:rFonts w:ascii="Times New Roman" w:hAnsi="Times New Roman" w:cs="Times New Roman"/>
          <w:lang w:val="et-EE"/>
        </w:rPr>
        <w:t>Korraldus teha teatavaks Haapsalu Lasteaiale</w:t>
      </w:r>
      <w:r>
        <w:rPr>
          <w:rFonts w:ascii="Times New Roman" w:hAnsi="Times New Roman" w:cs="Times New Roman"/>
          <w:lang w:val="et-EE"/>
        </w:rPr>
        <w:t xml:space="preserve"> Tõruke (toruke1@hot.ee), Haapsalu Lasteaiale Vikerkaar (vikerkaar@hot.ee), Haapsalu Lasteaiale Pääsupesa (paasupesa@hot.ee), Haapsalu Lasteaiale Päikesejänku (karin.lilles@jankula.ee), Haapsalu Lasteaiale Tareke (</w:t>
      </w:r>
      <w:hyperlink r:id="rId5" w:history="1">
        <w:r w:rsidRPr="00BB59CE">
          <w:rPr>
            <w:rStyle w:val="Hyperlink"/>
            <w:rFonts w:ascii="Times New Roman" w:hAnsi="Times New Roman"/>
            <w:lang w:val="et-EE"/>
          </w:rPr>
          <w:t>lasteaedtareke@hot.ee</w:t>
        </w:r>
      </w:hyperlink>
      <w:r>
        <w:rPr>
          <w:rFonts w:ascii="Times New Roman" w:hAnsi="Times New Roman" w:cs="Times New Roman"/>
          <w:lang w:val="et-EE"/>
        </w:rPr>
        <w:t xml:space="preserve">), </w:t>
      </w:r>
      <w:r w:rsidRPr="00122D0F">
        <w:rPr>
          <w:rFonts w:ascii="Times New Roman" w:hAnsi="Times New Roman" w:cs="Times New Roman"/>
          <w:lang w:val="et-EE"/>
        </w:rPr>
        <w:t>hari</w:t>
      </w:r>
      <w:r>
        <w:rPr>
          <w:rFonts w:ascii="Times New Roman" w:hAnsi="Times New Roman" w:cs="Times New Roman"/>
          <w:lang w:val="et-EE"/>
        </w:rPr>
        <w:t>dusosakonnale</w:t>
      </w:r>
      <w:r w:rsidRPr="00122D0F">
        <w:rPr>
          <w:rFonts w:ascii="Times New Roman" w:hAnsi="Times New Roman" w:cs="Times New Roman"/>
          <w:lang w:val="et-EE"/>
        </w:rPr>
        <w:t xml:space="preserve"> (M.-E. Täht, P.Luik).</w:t>
      </w:r>
    </w:p>
    <w:p w:rsidR="00330100" w:rsidRDefault="00330100" w:rsidP="00785CD0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Korraldus avalikustada väljapanekuga linnavalitsuse fuajees.</w:t>
      </w:r>
    </w:p>
    <w:p w:rsidR="00330100" w:rsidRDefault="00330100" w:rsidP="00785CD0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Korraldus jõustub teatavakstegemisest.</w:t>
      </w:r>
    </w:p>
    <w:p w:rsidR="00330100" w:rsidRDefault="00330100" w:rsidP="00785CD0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Korralduse peale võib esitada kaebuse Tallinna Halduskohtule halduskohtumenetluse seadustikus sätestatud korras 30 päeva jooksul korralduse teatavakstegemisest.</w:t>
      </w:r>
    </w:p>
    <w:p w:rsidR="00330100" w:rsidRDefault="00330100" w:rsidP="00785CD0">
      <w:pPr>
        <w:jc w:val="both"/>
        <w:rPr>
          <w:rFonts w:ascii="Times New Roman" w:hAnsi="Times New Roman" w:cs="Times New Roman"/>
          <w:lang w:val="et-EE"/>
        </w:rPr>
      </w:pPr>
    </w:p>
    <w:p w:rsidR="00330100" w:rsidRDefault="00330100" w:rsidP="00785CD0">
      <w:pPr>
        <w:jc w:val="both"/>
        <w:rPr>
          <w:rFonts w:ascii="Times New Roman" w:hAnsi="Times New Roman" w:cs="Times New Roman"/>
          <w:lang w:val="et-EE"/>
        </w:rPr>
      </w:pPr>
    </w:p>
    <w:p w:rsidR="00330100" w:rsidRDefault="00330100" w:rsidP="00785CD0">
      <w:pPr>
        <w:jc w:val="both"/>
        <w:rPr>
          <w:lang w:val="et-EE"/>
        </w:rPr>
      </w:pPr>
    </w:p>
    <w:p w:rsidR="00330100" w:rsidRDefault="00330100" w:rsidP="00785CD0">
      <w:pPr>
        <w:jc w:val="both"/>
        <w:rPr>
          <w:b/>
          <w:bCs/>
          <w:lang w:val="et-EE"/>
        </w:rPr>
      </w:pPr>
    </w:p>
    <w:p w:rsidR="00330100" w:rsidRDefault="00330100" w:rsidP="00785CD0">
      <w:pPr>
        <w:jc w:val="both"/>
        <w:outlineLvl w:val="0"/>
        <w:rPr>
          <w:b/>
          <w:bCs/>
          <w:lang w:val="et-EE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  <w:lang w:val="et-EE"/>
          </w:rPr>
          <w:t>Urmas Sukles</w:t>
        </w:r>
      </w:smartTag>
    </w:p>
    <w:p w:rsidR="00330100" w:rsidRDefault="00330100" w:rsidP="00785CD0">
      <w:pPr>
        <w:tabs>
          <w:tab w:val="left" w:pos="5245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330100" w:rsidRDefault="00330100" w:rsidP="00785CD0">
      <w:pPr>
        <w:tabs>
          <w:tab w:val="left" w:pos="5245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330100" w:rsidRDefault="00330100" w:rsidP="00785CD0">
      <w:pPr>
        <w:jc w:val="both"/>
        <w:rPr>
          <w:b/>
          <w:bCs/>
          <w:lang w:val="et-EE"/>
        </w:rPr>
      </w:pPr>
    </w:p>
    <w:p w:rsidR="00330100" w:rsidRDefault="00330100" w:rsidP="00785CD0">
      <w:pPr>
        <w:jc w:val="both"/>
        <w:rPr>
          <w:b/>
          <w:bCs/>
          <w:lang w:val="et-EE"/>
        </w:rPr>
      </w:pPr>
    </w:p>
    <w:p w:rsidR="00330100" w:rsidRDefault="00330100" w:rsidP="00785CD0">
      <w:pPr>
        <w:jc w:val="both"/>
        <w:rPr>
          <w:b/>
          <w:bCs/>
          <w:lang w:val="et-EE"/>
        </w:rPr>
      </w:pPr>
    </w:p>
    <w:p w:rsidR="00330100" w:rsidRDefault="00330100" w:rsidP="00785CD0">
      <w:pPr>
        <w:jc w:val="both"/>
        <w:rPr>
          <w:b/>
          <w:bCs/>
          <w:lang w:val="et-EE"/>
        </w:rPr>
      </w:pPr>
    </w:p>
    <w:p w:rsidR="00330100" w:rsidRDefault="00330100" w:rsidP="00785CD0">
      <w:pPr>
        <w:jc w:val="both"/>
        <w:rPr>
          <w:b/>
          <w:bCs/>
          <w:lang w:val="et-EE"/>
        </w:rPr>
      </w:pPr>
    </w:p>
    <w:p w:rsidR="00330100" w:rsidRDefault="00330100" w:rsidP="00785CD0">
      <w:pPr>
        <w:jc w:val="both"/>
        <w:rPr>
          <w:b/>
          <w:bCs/>
          <w:lang w:val="et-EE"/>
        </w:rPr>
      </w:pPr>
    </w:p>
    <w:p w:rsidR="00330100" w:rsidRPr="002037DF" w:rsidRDefault="00330100">
      <w:pPr>
        <w:rPr>
          <w:lang w:val="fi-FI"/>
        </w:rPr>
      </w:pPr>
    </w:p>
    <w:sectPr w:rsidR="00330100" w:rsidRPr="002037DF" w:rsidSect="00122D0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53C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D0"/>
    <w:rsid w:val="00090DCA"/>
    <w:rsid w:val="00106A8E"/>
    <w:rsid w:val="00122D0F"/>
    <w:rsid w:val="002037DF"/>
    <w:rsid w:val="002803D2"/>
    <w:rsid w:val="00330100"/>
    <w:rsid w:val="003362CC"/>
    <w:rsid w:val="00344B1B"/>
    <w:rsid w:val="003F5048"/>
    <w:rsid w:val="0041189C"/>
    <w:rsid w:val="005F6287"/>
    <w:rsid w:val="00691B1E"/>
    <w:rsid w:val="00785CD0"/>
    <w:rsid w:val="008A6A3A"/>
    <w:rsid w:val="00A85503"/>
    <w:rsid w:val="00BA31DA"/>
    <w:rsid w:val="00BB59CE"/>
    <w:rsid w:val="00BE1945"/>
    <w:rsid w:val="00D10911"/>
    <w:rsid w:val="00D32712"/>
    <w:rsid w:val="00E11ABE"/>
    <w:rsid w:val="00E358C9"/>
    <w:rsid w:val="00F07FFC"/>
    <w:rsid w:val="00F4763B"/>
    <w:rsid w:val="00FD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D0"/>
    <w:pPr>
      <w:autoSpaceDE w:val="0"/>
      <w:autoSpaceDN w:val="0"/>
    </w:pPr>
    <w:rPr>
      <w:rFonts w:ascii="EE Times New Roman" w:eastAsia="Times New Roman" w:hAnsi="EE Times New Roman" w:cs="EE 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85CD0"/>
    <w:pPr>
      <w:jc w:val="both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5CD0"/>
    <w:rPr>
      <w:rFonts w:ascii="EE Times New Roman" w:hAnsi="EE Times New Roman" w:cs="EE Times New Roman"/>
      <w:b/>
      <w:bCs/>
      <w:lang w:val="en-GB"/>
    </w:rPr>
  </w:style>
  <w:style w:type="character" w:styleId="Hyperlink">
    <w:name w:val="Hyperlink"/>
    <w:basedOn w:val="DefaultParagraphFont"/>
    <w:uiPriority w:val="99"/>
    <w:rsid w:val="00122D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steaedtareke@ho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223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Erko Kalev</cp:lastModifiedBy>
  <cp:revision>4</cp:revision>
  <cp:lastPrinted>2010-05-19T08:24:00Z</cp:lastPrinted>
  <dcterms:created xsi:type="dcterms:W3CDTF">2010-05-18T06:23:00Z</dcterms:created>
  <dcterms:modified xsi:type="dcterms:W3CDTF">2010-05-19T10:33:00Z</dcterms:modified>
</cp:coreProperties>
</file>