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99" w:rsidRDefault="00C32199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MUUDATUSETTEPANEK</w:t>
      </w:r>
    </w:p>
    <w:p w:rsidR="00C32199" w:rsidRDefault="00C32199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eelnõule „Haapsalu Linna Arengukava 2012-2020“</w:t>
      </w:r>
    </w:p>
    <w:p w:rsidR="00C32199" w:rsidRDefault="00C32199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99" w:rsidRDefault="00C32199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99" w:rsidRDefault="00C32199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99" w:rsidRDefault="00C32199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Esitaja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volikogu liige Märt Maiste</w:t>
      </w:r>
      <w:r>
        <w:rPr>
          <w:rFonts w:ascii="Times New Roman" w:hAnsi="Times New Roman" w:cs="Times New Roman"/>
          <w:sz w:val="24"/>
          <w:szCs w:val="24"/>
        </w:rPr>
        <w:t>, 19.11.2012</w:t>
      </w:r>
    </w:p>
    <w:p w:rsidR="00C32199" w:rsidRDefault="00C32199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2"/>
      <w:bookmarkStart w:id="2" w:name="OLE_LINK1"/>
      <w:bookmarkEnd w:id="1"/>
      <w:bookmarkEnd w:id="2"/>
      <w:bookmarkEnd w:id="0"/>
    </w:p>
    <w:p w:rsidR="00C32199" w:rsidRDefault="00C32199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99" w:rsidRDefault="00C32199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99" w:rsidRDefault="00C32199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99" w:rsidRDefault="00C32199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Täiendada peatükki „2.5. Kultuurikeskkond“ ning lisada p 2.5 uus alapunkt 2.5.27 järgmise sõnastusega:</w:t>
      </w:r>
    </w:p>
    <w:p w:rsidR="00C32199" w:rsidRDefault="00C32199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99" w:rsidRPr="00C32199" w:rsidRDefault="00C32199" w:rsidP="00C321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199">
        <w:rPr>
          <w:rFonts w:ascii="Times New Roman" w:hAnsi="Times New Roman" w:cs="Times New Roman"/>
          <w:b/>
          <w:sz w:val="24"/>
          <w:szCs w:val="24"/>
        </w:rPr>
        <w:t xml:space="preserve">„2.5.27 </w:t>
      </w:r>
      <w:proofErr w:type="spellStart"/>
      <w:r w:rsidRPr="00C32199">
        <w:rPr>
          <w:rFonts w:ascii="Times New Roman" w:hAnsi="Times New Roman" w:cs="Times New Roman"/>
          <w:b/>
          <w:sz w:val="24"/>
          <w:szCs w:val="24"/>
          <w:lang w:val="en-US"/>
        </w:rPr>
        <w:t>Kultuurikeskuse</w:t>
      </w:r>
      <w:proofErr w:type="spellEnd"/>
      <w:r w:rsidRPr="00C32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2199">
        <w:rPr>
          <w:rFonts w:ascii="Times New Roman" w:hAnsi="Times New Roman" w:cs="Times New Roman"/>
          <w:b/>
          <w:sz w:val="24"/>
          <w:szCs w:val="24"/>
          <w:lang w:val="en-US"/>
        </w:rPr>
        <w:t>hoone</w:t>
      </w:r>
      <w:proofErr w:type="spellEnd"/>
      <w:r w:rsidRPr="00C32199">
        <w:rPr>
          <w:rFonts w:ascii="Times New Roman" w:hAnsi="Times New Roman" w:cs="Times New Roman"/>
          <w:b/>
          <w:sz w:val="24"/>
          <w:szCs w:val="24"/>
        </w:rPr>
        <w:t xml:space="preserve">kompleksi juurde koos muusikakooli ruumidega </w:t>
      </w:r>
      <w:proofErr w:type="spellStart"/>
      <w:r w:rsidRPr="00C32199">
        <w:rPr>
          <w:rFonts w:ascii="Times New Roman" w:hAnsi="Times New Roman" w:cs="Times New Roman"/>
          <w:b/>
          <w:sz w:val="24"/>
          <w:szCs w:val="24"/>
          <w:lang w:val="en-US"/>
        </w:rPr>
        <w:t>kammersaali</w:t>
      </w:r>
      <w:proofErr w:type="spellEnd"/>
      <w:r w:rsidRPr="00C32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2199">
        <w:rPr>
          <w:rFonts w:ascii="Times New Roman" w:hAnsi="Times New Roman" w:cs="Times New Roman"/>
          <w:b/>
          <w:sz w:val="24"/>
          <w:szCs w:val="24"/>
          <w:lang w:val="en-US"/>
        </w:rPr>
        <w:t>rajamine</w:t>
      </w:r>
      <w:proofErr w:type="spellEnd"/>
      <w:r w:rsidRPr="00C32199">
        <w:rPr>
          <w:rFonts w:ascii="Times New Roman" w:hAnsi="Times New Roman" w:cs="Times New Roman"/>
          <w:b/>
          <w:sz w:val="24"/>
          <w:szCs w:val="24"/>
        </w:rPr>
        <w:t>“</w:t>
      </w:r>
    </w:p>
    <w:p w:rsidR="00C32199" w:rsidRDefault="00C32199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99" w:rsidRDefault="00C32199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99" w:rsidRDefault="00C32199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99" w:rsidRDefault="00C32199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SELETUSKIRI</w:t>
      </w:r>
    </w:p>
    <w:p w:rsidR="00C32199" w:rsidRDefault="00C32199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99" w:rsidRDefault="00C32199" w:rsidP="00C3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Haapsalus puudub linna kultuuritegevuse arenguks vajalik esinduslik 200-250 istmekohaga universaalne kammer- ja kontsertsaal, kus oleks võimalik linnal läbi viia aastaringselt esindusüritusi, korraldada kontserte jms. Paraku kultuurimaja teatri- ja kinosaal ei sobi </w:t>
      </w:r>
      <w:proofErr w:type="spellStart"/>
      <w:r>
        <w:rPr>
          <w:rFonts w:ascii="Times New Roman" w:hAnsi="Times New Roman" w:cs="Times New Roman"/>
          <w:sz w:val="24"/>
          <w:szCs w:val="24"/>
        </w:rPr>
        <w:t>filharmooniliste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kontsertide korraldamiseks. Sellise saali ehitamine koos vajalike klassiruumidega muusikakoolile kultuurimaja hoonetekompleksi juurde rahuldaks mõlemad vajadused.</w:t>
      </w:r>
    </w:p>
    <w:sectPr w:rsidR="00C32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99"/>
    <w:rsid w:val="0039588D"/>
    <w:rsid w:val="00642E64"/>
    <w:rsid w:val="007652F4"/>
    <w:rsid w:val="00C32199"/>
    <w:rsid w:val="00C45000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32199"/>
    <w:rPr>
      <w:rFonts w:ascii="Calibri" w:hAnsi="Calibri" w:cs="Calibri"/>
      <w:sz w:val="22"/>
      <w:szCs w:val="22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32199"/>
    <w:rPr>
      <w:rFonts w:ascii="Calibri" w:hAnsi="Calibri" w:cs="Calibri"/>
      <w:sz w:val="22"/>
      <w:szCs w:val="22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</cp:revision>
  <dcterms:created xsi:type="dcterms:W3CDTF">2012-11-20T06:59:00Z</dcterms:created>
  <dcterms:modified xsi:type="dcterms:W3CDTF">2012-11-20T07:02:00Z</dcterms:modified>
</cp:coreProperties>
</file>