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E1A" w:rsidRDefault="00280E1A" w:rsidP="00280E1A">
      <w:pPr>
        <w:widowControl w:val="0"/>
        <w:autoSpaceDE w:val="0"/>
        <w:autoSpaceDN w:val="0"/>
        <w:adjustRightInd w:val="0"/>
        <w:jc w:val="both"/>
        <w:rPr>
          <w:rFonts w:ascii="Arial" w:hAnsi="Arial" w:cs="Arial"/>
          <w:lang w:val="et-EE"/>
        </w:rPr>
      </w:pPr>
    </w:p>
    <w:p w:rsidR="00280E1A" w:rsidRDefault="00280E1A" w:rsidP="00280E1A">
      <w:pPr>
        <w:jc w:val="both"/>
        <w:rPr>
          <w:b/>
          <w:bCs/>
          <w:lang w:val="et-EE"/>
        </w:rPr>
      </w:pPr>
    </w:p>
    <w:p w:rsidR="00280E1A" w:rsidRDefault="00280E1A" w:rsidP="00280E1A">
      <w:pPr>
        <w:jc w:val="both"/>
        <w:rPr>
          <w:b/>
          <w:bCs/>
          <w:lang w:val="et-EE"/>
        </w:rPr>
      </w:pPr>
    </w:p>
    <w:p w:rsidR="00280E1A" w:rsidRDefault="00280E1A" w:rsidP="00280E1A">
      <w:pPr>
        <w:jc w:val="both"/>
        <w:rPr>
          <w:b/>
          <w:bCs/>
          <w:lang w:val="et-EE"/>
        </w:rPr>
      </w:pPr>
    </w:p>
    <w:p w:rsidR="00280E1A" w:rsidRDefault="00280E1A" w:rsidP="00280E1A">
      <w:pPr>
        <w:jc w:val="both"/>
        <w:rPr>
          <w:b/>
          <w:bCs/>
          <w:lang w:val="et-EE"/>
        </w:rPr>
      </w:pPr>
    </w:p>
    <w:p w:rsidR="00280E1A" w:rsidRDefault="00280E1A" w:rsidP="00280E1A">
      <w:pPr>
        <w:jc w:val="both"/>
        <w:rPr>
          <w:b/>
          <w:bCs/>
          <w:lang w:val="et-EE"/>
        </w:rPr>
      </w:pPr>
      <w:r>
        <w:rPr>
          <w:b/>
          <w:bCs/>
          <w:lang w:val="et-EE"/>
        </w:rPr>
        <w:t>K O R R A L D U S</w:t>
      </w:r>
    </w:p>
    <w:p w:rsidR="00280E1A" w:rsidRDefault="00280E1A" w:rsidP="00280E1A">
      <w:pPr>
        <w:jc w:val="both"/>
        <w:rPr>
          <w:b/>
          <w:bCs/>
          <w:lang w:val="et-EE"/>
        </w:rPr>
      </w:pPr>
    </w:p>
    <w:p w:rsidR="00280E1A" w:rsidRPr="00C05DA8" w:rsidRDefault="00AF648A" w:rsidP="00280E1A">
      <w:pPr>
        <w:pStyle w:val="Pealkiri1"/>
        <w:widowControl/>
        <w:autoSpaceDE/>
        <w:autoSpaceDN/>
        <w:adjustRightInd/>
        <w:jc w:val="left"/>
      </w:pPr>
      <w:r>
        <w:t>Haapsalu</w:t>
      </w:r>
      <w:r w:rsidR="00280E1A" w:rsidRPr="00C05DA8">
        <w:tab/>
      </w:r>
      <w:r w:rsidR="00280E1A" w:rsidRPr="00C05DA8">
        <w:tab/>
      </w:r>
      <w:r w:rsidR="00280E1A" w:rsidRPr="00C05DA8">
        <w:tab/>
      </w:r>
      <w:r w:rsidR="00280E1A" w:rsidRPr="00C05DA8">
        <w:tab/>
      </w:r>
      <w:r w:rsidR="00280E1A" w:rsidRPr="00C05DA8">
        <w:tab/>
        <w:t xml:space="preserve">                                  </w:t>
      </w:r>
      <w:r w:rsidR="00280E1A">
        <w:t xml:space="preserve"> 18. detsember</w:t>
      </w:r>
      <w:r w:rsidR="00280E1A" w:rsidRPr="00C05DA8">
        <w:t xml:space="preserve"> 201</w:t>
      </w:r>
      <w:r w:rsidR="00280E1A">
        <w:t>3</w:t>
      </w:r>
      <w:r w:rsidR="00280E1A" w:rsidRPr="00C05DA8">
        <w:t xml:space="preserve"> nr </w:t>
      </w:r>
      <w:r w:rsidR="007C7EF5">
        <w:t>783</w:t>
      </w:r>
    </w:p>
    <w:p w:rsidR="00280E1A" w:rsidRDefault="00280E1A" w:rsidP="00280E1A">
      <w:pPr>
        <w:jc w:val="both"/>
        <w:rPr>
          <w:b/>
          <w:bCs/>
          <w:lang w:val="et-EE"/>
        </w:rPr>
      </w:pPr>
    </w:p>
    <w:p w:rsidR="00280E1A" w:rsidRDefault="00280E1A" w:rsidP="00280E1A">
      <w:pPr>
        <w:jc w:val="both"/>
        <w:rPr>
          <w:b/>
          <w:bCs/>
          <w:lang w:val="et-EE"/>
        </w:rPr>
      </w:pPr>
    </w:p>
    <w:p w:rsidR="00280E1A" w:rsidRDefault="00280E1A" w:rsidP="00280E1A">
      <w:pPr>
        <w:jc w:val="both"/>
        <w:rPr>
          <w:b/>
          <w:bCs/>
          <w:lang w:val="et-EE"/>
        </w:rPr>
      </w:pPr>
    </w:p>
    <w:p w:rsidR="00280E1A" w:rsidRDefault="00280E1A" w:rsidP="00280E1A">
      <w:pPr>
        <w:jc w:val="both"/>
        <w:rPr>
          <w:b/>
          <w:bCs/>
          <w:lang w:val="et-EE"/>
        </w:rPr>
      </w:pPr>
    </w:p>
    <w:p w:rsidR="00280E1A" w:rsidRDefault="00280E1A" w:rsidP="00280E1A">
      <w:pPr>
        <w:widowControl w:val="0"/>
        <w:autoSpaceDE w:val="0"/>
        <w:autoSpaceDN w:val="0"/>
        <w:adjustRightInd w:val="0"/>
        <w:jc w:val="both"/>
        <w:rPr>
          <w:lang w:val="et-EE"/>
        </w:rPr>
      </w:pPr>
      <w:r>
        <w:rPr>
          <w:lang w:val="et-EE"/>
        </w:rPr>
        <w:t xml:space="preserve">Projekteerimistingimuste kinnitamine </w:t>
      </w:r>
    </w:p>
    <w:p w:rsidR="00280E1A" w:rsidRDefault="00280E1A" w:rsidP="00280E1A">
      <w:pPr>
        <w:widowControl w:val="0"/>
        <w:autoSpaceDE w:val="0"/>
        <w:autoSpaceDN w:val="0"/>
        <w:adjustRightInd w:val="0"/>
        <w:jc w:val="both"/>
        <w:rPr>
          <w:lang w:val="et-EE"/>
        </w:rPr>
      </w:pPr>
      <w:r>
        <w:rPr>
          <w:lang w:val="et-EE"/>
        </w:rPr>
        <w:t>(Kalda tn 55, Haapsalu)</w:t>
      </w:r>
    </w:p>
    <w:p w:rsidR="00280E1A" w:rsidRDefault="00280E1A" w:rsidP="00280E1A">
      <w:pPr>
        <w:widowControl w:val="0"/>
        <w:autoSpaceDE w:val="0"/>
        <w:autoSpaceDN w:val="0"/>
        <w:adjustRightInd w:val="0"/>
        <w:jc w:val="both"/>
        <w:rPr>
          <w:lang w:val="et-EE"/>
        </w:rPr>
      </w:pPr>
    </w:p>
    <w:p w:rsidR="00280E1A" w:rsidRDefault="00280E1A" w:rsidP="00280E1A">
      <w:pPr>
        <w:widowControl w:val="0"/>
        <w:autoSpaceDE w:val="0"/>
        <w:autoSpaceDN w:val="0"/>
        <w:adjustRightInd w:val="0"/>
        <w:jc w:val="both"/>
        <w:rPr>
          <w:lang w:val="et-EE"/>
        </w:rPr>
      </w:pPr>
    </w:p>
    <w:p w:rsidR="00280E1A" w:rsidRDefault="00280E1A" w:rsidP="00280E1A">
      <w:pPr>
        <w:widowControl w:val="0"/>
        <w:autoSpaceDE w:val="0"/>
        <w:autoSpaceDN w:val="0"/>
        <w:adjustRightInd w:val="0"/>
        <w:jc w:val="both"/>
        <w:rPr>
          <w:lang w:val="et-EE"/>
        </w:rPr>
      </w:pPr>
      <w:r>
        <w:rPr>
          <w:lang w:val="et-EE"/>
        </w:rPr>
        <w:t xml:space="preserve">Haapsalu Linnavalitsus on läbivaadanud taotluse  projekteerimistingimuste saamiseks Haapsalus Kalda tn 55 kinnistul asuva üksikelamu remondi ja laienduse ehitusprojekti koostamiseks. Projekteerimistingimused elamu laiendamiseks (elamu kõrguse suurendamiseks ja kahe olemasoleva hoone vahele ühekorruselise katlamaja ehituseks) on kooskõlastatud naaberkinnistu Kalda tn 53 omanikuga. Juhindudes </w:t>
      </w:r>
      <w:r w:rsidRPr="008F31F4">
        <w:rPr>
          <w:lang w:val="et-EE"/>
        </w:rPr>
        <w:t>ehitusseaduse § 19 lg 1 p 2, lg 3, Haapsalu</w:t>
      </w:r>
      <w:r>
        <w:rPr>
          <w:color w:val="000000"/>
          <w:lang w:val="et-EE"/>
        </w:rPr>
        <w:t xml:space="preserve"> Linnavolikogu 26.11.2004 määrusega nr 47 kinnitatud Haapsalu linna </w:t>
      </w:r>
      <w:r w:rsidRPr="008F31F4">
        <w:rPr>
          <w:lang w:val="et-EE"/>
        </w:rPr>
        <w:t>ehitusmääruse § 22, § 24, kohaliku omavalitsuse</w:t>
      </w:r>
      <w:r>
        <w:rPr>
          <w:lang w:val="et-EE"/>
        </w:rPr>
        <w:t xml:space="preserve"> </w:t>
      </w:r>
      <w:r w:rsidRPr="008F31F4">
        <w:rPr>
          <w:lang w:val="et-EE"/>
        </w:rPr>
        <w:t>korralduse seaduse § 6 lg 3 p 1, § 30 lg 1 p 3, Haapsalu põhimääruse § 35 lg 1 p 3 ning</w:t>
      </w:r>
      <w:r>
        <w:rPr>
          <w:lang w:val="et-EE"/>
        </w:rPr>
        <w:t xml:space="preserve"> haldusmenetluse seadusest Haapsalu Linnavalitsus</w:t>
      </w:r>
    </w:p>
    <w:p w:rsidR="00280E1A" w:rsidRDefault="00280E1A" w:rsidP="00280E1A">
      <w:pPr>
        <w:widowControl w:val="0"/>
        <w:autoSpaceDE w:val="0"/>
        <w:autoSpaceDN w:val="0"/>
        <w:adjustRightInd w:val="0"/>
        <w:jc w:val="both"/>
        <w:rPr>
          <w:lang w:val="et-EE"/>
        </w:rPr>
      </w:pPr>
    </w:p>
    <w:p w:rsidR="00280E1A" w:rsidRDefault="00280E1A" w:rsidP="00280E1A">
      <w:pPr>
        <w:widowControl w:val="0"/>
        <w:autoSpaceDE w:val="0"/>
        <w:autoSpaceDN w:val="0"/>
        <w:adjustRightInd w:val="0"/>
        <w:jc w:val="both"/>
        <w:rPr>
          <w:b/>
          <w:bCs/>
          <w:lang w:val="et-EE"/>
        </w:rPr>
      </w:pPr>
      <w:r>
        <w:rPr>
          <w:b/>
          <w:bCs/>
          <w:lang w:val="et-EE"/>
        </w:rPr>
        <w:t>k o r r a l d a b:</w:t>
      </w:r>
    </w:p>
    <w:p w:rsidR="00280E1A" w:rsidRDefault="00280E1A" w:rsidP="00280E1A">
      <w:pPr>
        <w:widowControl w:val="0"/>
        <w:autoSpaceDE w:val="0"/>
        <w:autoSpaceDN w:val="0"/>
        <w:adjustRightInd w:val="0"/>
        <w:jc w:val="both"/>
        <w:rPr>
          <w:lang w:val="et-EE"/>
        </w:rPr>
      </w:pPr>
    </w:p>
    <w:p w:rsidR="00280E1A" w:rsidRDefault="00280E1A" w:rsidP="00280E1A">
      <w:pPr>
        <w:widowControl w:val="0"/>
        <w:numPr>
          <w:ilvl w:val="0"/>
          <w:numId w:val="1"/>
        </w:numPr>
        <w:tabs>
          <w:tab w:val="clear" w:pos="720"/>
          <w:tab w:val="num" w:pos="426"/>
        </w:tabs>
        <w:autoSpaceDE w:val="0"/>
        <w:autoSpaceDN w:val="0"/>
        <w:adjustRightInd w:val="0"/>
        <w:ind w:left="426" w:hanging="426"/>
        <w:jc w:val="both"/>
        <w:rPr>
          <w:lang w:val="et-EE"/>
        </w:rPr>
      </w:pPr>
      <w:r>
        <w:rPr>
          <w:lang w:val="et-EE"/>
        </w:rPr>
        <w:t>Kinnitada Haapsalus Kalda tn 55 kinnistule üksikelamu ja abihoone ehitusprojekt</w:t>
      </w:r>
      <w:r w:rsidR="007C7EF5">
        <w:rPr>
          <w:lang w:val="et-EE"/>
        </w:rPr>
        <w:t>i projekteerimistingimused nr 46</w:t>
      </w:r>
      <w:bookmarkStart w:id="0" w:name="_GoBack"/>
      <w:bookmarkEnd w:id="0"/>
      <w:r>
        <w:rPr>
          <w:lang w:val="et-EE"/>
        </w:rPr>
        <w:t>-13 (lisatud).</w:t>
      </w:r>
    </w:p>
    <w:p w:rsidR="00280E1A" w:rsidRDefault="00280E1A" w:rsidP="00280E1A">
      <w:pPr>
        <w:widowControl w:val="0"/>
        <w:numPr>
          <w:ilvl w:val="0"/>
          <w:numId w:val="1"/>
        </w:numPr>
        <w:tabs>
          <w:tab w:val="clear" w:pos="720"/>
          <w:tab w:val="num" w:pos="426"/>
        </w:tabs>
        <w:autoSpaceDE w:val="0"/>
        <w:autoSpaceDN w:val="0"/>
        <w:adjustRightInd w:val="0"/>
        <w:ind w:left="426" w:hanging="426"/>
        <w:jc w:val="both"/>
        <w:rPr>
          <w:lang w:val="et-EE"/>
        </w:rPr>
      </w:pPr>
      <w:r>
        <w:rPr>
          <w:lang w:val="et-EE"/>
        </w:rPr>
        <w:t>Korraldus jõustub teatavakstegemisest.</w:t>
      </w:r>
    </w:p>
    <w:p w:rsidR="00280E1A" w:rsidRDefault="00280E1A" w:rsidP="00280E1A">
      <w:pPr>
        <w:widowControl w:val="0"/>
        <w:autoSpaceDE w:val="0"/>
        <w:autoSpaceDN w:val="0"/>
        <w:adjustRightInd w:val="0"/>
        <w:jc w:val="both"/>
        <w:rPr>
          <w:lang w:val="et-EE"/>
        </w:rPr>
      </w:pPr>
    </w:p>
    <w:p w:rsidR="00280E1A" w:rsidRDefault="00280E1A" w:rsidP="00280E1A">
      <w:pPr>
        <w:widowControl w:val="0"/>
        <w:autoSpaceDE w:val="0"/>
        <w:autoSpaceDN w:val="0"/>
        <w:adjustRightInd w:val="0"/>
        <w:jc w:val="both"/>
        <w:rPr>
          <w:lang w:val="et-EE"/>
        </w:rPr>
      </w:pPr>
    </w:p>
    <w:p w:rsidR="00280E1A" w:rsidRDefault="00280E1A" w:rsidP="00280E1A">
      <w:pPr>
        <w:widowControl w:val="0"/>
        <w:autoSpaceDE w:val="0"/>
        <w:autoSpaceDN w:val="0"/>
        <w:adjustRightInd w:val="0"/>
        <w:jc w:val="both"/>
        <w:rPr>
          <w:lang w:val="et-EE"/>
        </w:rPr>
      </w:pPr>
    </w:p>
    <w:p w:rsidR="00280E1A" w:rsidRDefault="00280E1A" w:rsidP="00280E1A">
      <w:pPr>
        <w:widowControl w:val="0"/>
        <w:autoSpaceDE w:val="0"/>
        <w:autoSpaceDN w:val="0"/>
        <w:adjustRightInd w:val="0"/>
        <w:jc w:val="both"/>
        <w:rPr>
          <w:lang w:val="et-EE"/>
        </w:rPr>
      </w:pPr>
    </w:p>
    <w:p w:rsidR="00280E1A" w:rsidRDefault="00280E1A" w:rsidP="00280E1A">
      <w:pPr>
        <w:pStyle w:val="Pealkiri1"/>
      </w:pPr>
      <w:r>
        <w:t xml:space="preserve">Urmas Sukles   </w:t>
      </w:r>
    </w:p>
    <w:p w:rsidR="00280E1A" w:rsidRDefault="00280E1A" w:rsidP="00280E1A">
      <w:pPr>
        <w:widowControl w:val="0"/>
        <w:tabs>
          <w:tab w:val="left" w:pos="4820"/>
        </w:tabs>
        <w:autoSpaceDE w:val="0"/>
        <w:autoSpaceDN w:val="0"/>
        <w:adjustRightInd w:val="0"/>
        <w:jc w:val="both"/>
        <w:rPr>
          <w:lang w:val="et-EE"/>
        </w:rPr>
      </w:pPr>
      <w:r>
        <w:rPr>
          <w:lang w:val="et-EE"/>
        </w:rPr>
        <w:t xml:space="preserve">Linnapea  </w:t>
      </w:r>
      <w:r>
        <w:rPr>
          <w:lang w:val="et-EE"/>
        </w:rPr>
        <w:tab/>
      </w:r>
      <w:r>
        <w:rPr>
          <w:lang w:val="et-EE"/>
        </w:rPr>
        <w:tab/>
      </w:r>
      <w:r>
        <w:rPr>
          <w:lang w:val="et-EE"/>
        </w:rPr>
        <w:tab/>
      </w:r>
      <w:r>
        <w:rPr>
          <w:lang w:val="et-EE"/>
        </w:rPr>
        <w:tab/>
      </w:r>
      <w:r>
        <w:rPr>
          <w:b/>
          <w:bCs/>
          <w:lang w:val="et-EE"/>
        </w:rPr>
        <w:t>Erko Kalev</w:t>
      </w:r>
    </w:p>
    <w:p w:rsidR="00280E1A" w:rsidRDefault="00280E1A" w:rsidP="00280E1A">
      <w:pPr>
        <w:widowControl w:val="0"/>
        <w:tabs>
          <w:tab w:val="left" w:pos="4820"/>
        </w:tabs>
        <w:autoSpaceDE w:val="0"/>
        <w:autoSpaceDN w:val="0"/>
        <w:adjustRightInd w:val="0"/>
        <w:jc w:val="both"/>
        <w:rPr>
          <w:lang w:val="et-EE"/>
        </w:rPr>
      </w:pPr>
      <w:r>
        <w:rPr>
          <w:lang w:val="et-EE"/>
        </w:rPr>
        <w:tab/>
      </w:r>
      <w:r>
        <w:rPr>
          <w:lang w:val="et-EE"/>
        </w:rPr>
        <w:tab/>
      </w:r>
      <w:r>
        <w:rPr>
          <w:lang w:val="et-EE"/>
        </w:rPr>
        <w:tab/>
      </w:r>
      <w:r>
        <w:rPr>
          <w:lang w:val="et-EE"/>
        </w:rPr>
        <w:tab/>
        <w:t>Linnasekretär</w:t>
      </w:r>
    </w:p>
    <w:p w:rsidR="00280E1A" w:rsidRDefault="00280E1A" w:rsidP="00280E1A">
      <w:pPr>
        <w:widowControl w:val="0"/>
        <w:autoSpaceDE w:val="0"/>
        <w:autoSpaceDN w:val="0"/>
        <w:adjustRightInd w:val="0"/>
        <w:jc w:val="both"/>
        <w:rPr>
          <w:lang w:val="et-EE"/>
        </w:rPr>
      </w:pPr>
    </w:p>
    <w:p w:rsidR="00280E1A" w:rsidRDefault="00280E1A" w:rsidP="00280E1A">
      <w:pPr>
        <w:widowControl w:val="0"/>
        <w:autoSpaceDE w:val="0"/>
        <w:autoSpaceDN w:val="0"/>
        <w:adjustRightInd w:val="0"/>
        <w:jc w:val="both"/>
        <w:rPr>
          <w:lang w:val="et-EE"/>
        </w:rPr>
      </w:pPr>
    </w:p>
    <w:p w:rsidR="00280E1A" w:rsidRDefault="00280E1A" w:rsidP="00280E1A">
      <w:pPr>
        <w:widowControl w:val="0"/>
        <w:autoSpaceDE w:val="0"/>
        <w:autoSpaceDN w:val="0"/>
        <w:adjustRightInd w:val="0"/>
        <w:jc w:val="both"/>
        <w:rPr>
          <w:lang w:val="et-EE"/>
        </w:rPr>
      </w:pPr>
    </w:p>
    <w:p w:rsidR="00280E1A" w:rsidRDefault="00280E1A" w:rsidP="00280E1A">
      <w:pPr>
        <w:widowControl w:val="0"/>
        <w:autoSpaceDE w:val="0"/>
        <w:autoSpaceDN w:val="0"/>
        <w:adjustRightInd w:val="0"/>
        <w:jc w:val="both"/>
        <w:rPr>
          <w:lang w:val="et-EE"/>
        </w:rPr>
      </w:pPr>
    </w:p>
    <w:p w:rsidR="00280E1A" w:rsidRDefault="00280E1A" w:rsidP="00280E1A">
      <w:pPr>
        <w:widowControl w:val="0"/>
        <w:autoSpaceDE w:val="0"/>
        <w:autoSpaceDN w:val="0"/>
        <w:adjustRightInd w:val="0"/>
        <w:jc w:val="both"/>
        <w:rPr>
          <w:lang w:val="et-EE"/>
        </w:rPr>
      </w:pPr>
    </w:p>
    <w:p w:rsidR="001F2B6B" w:rsidRDefault="007C7EF5"/>
    <w:p w:rsidR="001F1D23" w:rsidRDefault="001F1D23"/>
    <w:p w:rsidR="001F1D23" w:rsidRDefault="001F1D23"/>
    <w:p w:rsidR="001F1D23" w:rsidRDefault="001F1D23"/>
    <w:p w:rsidR="001F1D23" w:rsidRDefault="001F1D23"/>
    <w:p w:rsidR="001F1D23" w:rsidRDefault="001F1D23"/>
    <w:p w:rsidR="001F1D23" w:rsidRDefault="001F1D23"/>
    <w:p w:rsidR="001F1D23" w:rsidRDefault="001F1D23" w:rsidP="001F1D23">
      <w:pPr>
        <w:widowControl w:val="0"/>
        <w:autoSpaceDE w:val="0"/>
        <w:autoSpaceDN w:val="0"/>
        <w:adjustRightInd w:val="0"/>
        <w:jc w:val="both"/>
        <w:rPr>
          <w:lang w:val="et-EE"/>
        </w:rPr>
      </w:pPr>
    </w:p>
    <w:p w:rsidR="001F1D23" w:rsidRDefault="001F1D23" w:rsidP="001F1D23">
      <w:pPr>
        <w:widowControl w:val="0"/>
        <w:autoSpaceDE w:val="0"/>
        <w:autoSpaceDN w:val="0"/>
        <w:adjustRightInd w:val="0"/>
        <w:jc w:val="both"/>
        <w:rPr>
          <w:lang w:val="et-EE"/>
        </w:rPr>
      </w:pPr>
    </w:p>
    <w:p w:rsidR="001F1D23" w:rsidRDefault="001F1D23" w:rsidP="001F1D23">
      <w:pPr>
        <w:widowControl w:val="0"/>
        <w:autoSpaceDE w:val="0"/>
        <w:autoSpaceDN w:val="0"/>
        <w:adjustRightInd w:val="0"/>
        <w:jc w:val="center"/>
        <w:rPr>
          <w:lang w:val="et-EE"/>
        </w:rPr>
      </w:pPr>
      <w:r>
        <w:rPr>
          <w:lang w:val="et-EE"/>
        </w:rPr>
        <w:t xml:space="preserve">                                                                         Lisa </w:t>
      </w:r>
    </w:p>
    <w:p w:rsidR="001F1D23" w:rsidRDefault="003A6524" w:rsidP="003A6524">
      <w:pPr>
        <w:widowControl w:val="0"/>
        <w:autoSpaceDE w:val="0"/>
        <w:autoSpaceDN w:val="0"/>
        <w:adjustRightInd w:val="0"/>
        <w:jc w:val="center"/>
        <w:rPr>
          <w:lang w:val="et-EE"/>
        </w:rPr>
      </w:pPr>
      <w:r>
        <w:rPr>
          <w:lang w:val="et-EE"/>
        </w:rPr>
        <w:t xml:space="preserve">                                                                                                         </w:t>
      </w:r>
      <w:r w:rsidR="001F1D23">
        <w:rPr>
          <w:lang w:val="et-EE"/>
        </w:rPr>
        <w:t xml:space="preserve">Haapsalu Linnavalitsuse </w:t>
      </w:r>
    </w:p>
    <w:p w:rsidR="001F1D23" w:rsidRDefault="001F1D23" w:rsidP="001F1D23">
      <w:pPr>
        <w:widowControl w:val="0"/>
        <w:autoSpaceDE w:val="0"/>
        <w:autoSpaceDN w:val="0"/>
        <w:adjustRightInd w:val="0"/>
        <w:jc w:val="center"/>
        <w:rPr>
          <w:lang w:val="et-EE"/>
        </w:rPr>
      </w:pPr>
      <w:r>
        <w:rPr>
          <w:lang w:val="et-EE"/>
        </w:rPr>
        <w:t xml:space="preserve">                                                         </w:t>
      </w:r>
      <w:r w:rsidR="007C7EF5">
        <w:rPr>
          <w:lang w:val="et-EE"/>
        </w:rPr>
        <w:t xml:space="preserve">                               </w:t>
      </w:r>
      <w:r w:rsidR="003A6524">
        <w:rPr>
          <w:lang w:val="et-EE"/>
        </w:rPr>
        <w:t>18.</w:t>
      </w:r>
      <w:r>
        <w:rPr>
          <w:lang w:val="et-EE"/>
        </w:rPr>
        <w:t>12.2013.a.</w:t>
      </w:r>
    </w:p>
    <w:p w:rsidR="001F1D23" w:rsidRDefault="001F1D23" w:rsidP="001F1D23">
      <w:pPr>
        <w:widowControl w:val="0"/>
        <w:autoSpaceDE w:val="0"/>
        <w:autoSpaceDN w:val="0"/>
        <w:adjustRightInd w:val="0"/>
        <w:rPr>
          <w:lang w:val="et-EE"/>
        </w:rPr>
      </w:pPr>
      <w:r>
        <w:rPr>
          <w:lang w:val="et-EE"/>
        </w:rPr>
        <w:t xml:space="preserve">                                                                             </w:t>
      </w:r>
      <w:r w:rsidR="007C7EF5">
        <w:rPr>
          <w:lang w:val="et-EE"/>
        </w:rPr>
        <w:t xml:space="preserve">                               </w:t>
      </w:r>
      <w:r>
        <w:rPr>
          <w:lang w:val="et-EE"/>
        </w:rPr>
        <w:t xml:space="preserve"> korraldusele nr </w:t>
      </w:r>
      <w:r w:rsidR="007C7EF5">
        <w:rPr>
          <w:lang w:val="et-EE"/>
        </w:rPr>
        <w:t>783</w:t>
      </w:r>
    </w:p>
    <w:p w:rsidR="001F1D23" w:rsidRDefault="001F1D23" w:rsidP="001F1D23">
      <w:pPr>
        <w:widowControl w:val="0"/>
        <w:autoSpaceDE w:val="0"/>
        <w:autoSpaceDN w:val="0"/>
        <w:adjustRightInd w:val="0"/>
        <w:rPr>
          <w:lang w:val="et-EE"/>
        </w:rPr>
      </w:pPr>
    </w:p>
    <w:p w:rsidR="001F1D23" w:rsidRPr="007341D7" w:rsidRDefault="001F1D23" w:rsidP="001F1D23">
      <w:pPr>
        <w:widowControl w:val="0"/>
        <w:autoSpaceDE w:val="0"/>
        <w:autoSpaceDN w:val="0"/>
        <w:adjustRightInd w:val="0"/>
        <w:rPr>
          <w:b/>
          <w:sz w:val="28"/>
          <w:szCs w:val="28"/>
          <w:lang w:val="et-EE"/>
        </w:rPr>
      </w:pPr>
      <w:r w:rsidRPr="007341D7">
        <w:rPr>
          <w:b/>
          <w:sz w:val="28"/>
          <w:szCs w:val="28"/>
          <w:lang w:val="et-EE"/>
        </w:rPr>
        <w:t>PROJEKTE</w:t>
      </w:r>
      <w:r>
        <w:rPr>
          <w:b/>
          <w:sz w:val="28"/>
          <w:szCs w:val="28"/>
          <w:lang w:val="et-EE"/>
        </w:rPr>
        <w:t>E</w:t>
      </w:r>
      <w:r w:rsidRPr="007341D7">
        <w:rPr>
          <w:b/>
          <w:sz w:val="28"/>
          <w:szCs w:val="28"/>
          <w:lang w:val="et-EE"/>
        </w:rPr>
        <w:t>RIMI</w:t>
      </w:r>
      <w:r>
        <w:rPr>
          <w:b/>
          <w:sz w:val="28"/>
          <w:szCs w:val="28"/>
          <w:lang w:val="et-EE"/>
        </w:rPr>
        <w:t>S</w:t>
      </w:r>
      <w:r w:rsidRPr="007341D7">
        <w:rPr>
          <w:b/>
          <w:sz w:val="28"/>
          <w:szCs w:val="28"/>
          <w:lang w:val="et-EE"/>
        </w:rPr>
        <w:t>TINGIMUSED</w:t>
      </w:r>
      <w:r>
        <w:rPr>
          <w:b/>
          <w:sz w:val="28"/>
          <w:szCs w:val="28"/>
          <w:lang w:val="et-EE"/>
        </w:rPr>
        <w:t xml:space="preserve"> NR</w:t>
      </w:r>
      <w:r w:rsidR="003A6524">
        <w:rPr>
          <w:b/>
          <w:sz w:val="28"/>
          <w:szCs w:val="28"/>
          <w:lang w:val="et-EE"/>
        </w:rPr>
        <w:t xml:space="preserve"> 46</w:t>
      </w:r>
      <w:r>
        <w:rPr>
          <w:b/>
          <w:sz w:val="28"/>
          <w:szCs w:val="28"/>
          <w:lang w:val="et-EE"/>
        </w:rPr>
        <w:t>-13</w:t>
      </w:r>
    </w:p>
    <w:p w:rsidR="001F1D23" w:rsidRDefault="001F1D23" w:rsidP="001F1D23">
      <w:pPr>
        <w:widowControl w:val="0"/>
        <w:autoSpaceDE w:val="0"/>
        <w:autoSpaceDN w:val="0"/>
        <w:adjustRightInd w:val="0"/>
        <w:rPr>
          <w:lang w:val="et-EE"/>
        </w:rPr>
      </w:pPr>
      <w:r>
        <w:rPr>
          <w:lang w:val="et-EE"/>
        </w:rPr>
        <w:t>ÜKSIKELAMU REMONDI JA LAIENDUSE EHITUSPROJEKTI KOOSTAMISEKS HOONESTATUD  KINNISTULE.</w:t>
      </w:r>
    </w:p>
    <w:p w:rsidR="001F1D23" w:rsidRDefault="001F1D23" w:rsidP="001F1D23">
      <w:pPr>
        <w:widowControl w:val="0"/>
        <w:autoSpaceDE w:val="0"/>
        <w:autoSpaceDN w:val="0"/>
        <w:adjustRightInd w:val="0"/>
        <w:jc w:val="both"/>
        <w:rPr>
          <w:lang w:val="et-EE"/>
        </w:rPr>
      </w:pPr>
    </w:p>
    <w:p w:rsidR="001F1D23" w:rsidRDefault="001F1D23" w:rsidP="001F1D23">
      <w:pPr>
        <w:widowControl w:val="0"/>
        <w:autoSpaceDE w:val="0"/>
        <w:autoSpaceDN w:val="0"/>
        <w:adjustRightInd w:val="0"/>
        <w:jc w:val="both"/>
        <w:rPr>
          <w:lang w:val="et-EE"/>
        </w:rPr>
      </w:pPr>
    </w:p>
    <w:p w:rsidR="001F1D23" w:rsidRDefault="001F1D23" w:rsidP="001F1D23">
      <w:pPr>
        <w:widowControl w:val="0"/>
        <w:autoSpaceDE w:val="0"/>
        <w:autoSpaceDN w:val="0"/>
        <w:adjustRightInd w:val="0"/>
        <w:jc w:val="both"/>
        <w:rPr>
          <w:lang w:val="et-EE"/>
        </w:rPr>
      </w:pPr>
      <w:r>
        <w:rPr>
          <w:lang w:val="et-EE"/>
        </w:rPr>
        <w:t xml:space="preserve">ASUKOHT     </w:t>
      </w:r>
      <w:r>
        <w:rPr>
          <w:lang w:val="et-EE"/>
        </w:rPr>
        <w:tab/>
        <w:t xml:space="preserve">        Kalda tn 55, Haapsalu, Läänemaa </w:t>
      </w:r>
    </w:p>
    <w:p w:rsidR="001F1D23" w:rsidRDefault="001F1D23" w:rsidP="001F1D23">
      <w:pPr>
        <w:widowControl w:val="0"/>
        <w:autoSpaceDE w:val="0"/>
        <w:autoSpaceDN w:val="0"/>
        <w:adjustRightInd w:val="0"/>
        <w:jc w:val="both"/>
        <w:rPr>
          <w:lang w:val="et-EE"/>
        </w:rPr>
      </w:pPr>
      <w:r>
        <w:rPr>
          <w:lang w:val="et-EE"/>
        </w:rPr>
        <w:t xml:space="preserve">                                           Endla-Kreutzwaldi tn ümbruse miljööväärtuslik ala</w:t>
      </w:r>
    </w:p>
    <w:p w:rsidR="001F1D23" w:rsidRDefault="001F1D23" w:rsidP="001F1D23">
      <w:pPr>
        <w:widowControl w:val="0"/>
        <w:autoSpaceDE w:val="0"/>
        <w:autoSpaceDN w:val="0"/>
        <w:adjustRightInd w:val="0"/>
        <w:jc w:val="both"/>
        <w:rPr>
          <w:lang w:val="et-EE"/>
        </w:rPr>
      </w:pPr>
      <w:r>
        <w:rPr>
          <w:lang w:val="et-EE"/>
        </w:rPr>
        <w:t xml:space="preserve">KINNISTU     </w:t>
      </w:r>
    </w:p>
    <w:p w:rsidR="001F1D23" w:rsidRDefault="001F1D23" w:rsidP="001F1D23">
      <w:pPr>
        <w:widowControl w:val="0"/>
        <w:autoSpaceDE w:val="0"/>
        <w:autoSpaceDN w:val="0"/>
        <w:adjustRightInd w:val="0"/>
        <w:jc w:val="both"/>
        <w:rPr>
          <w:color w:val="000000"/>
          <w:lang w:val="et-EE"/>
        </w:rPr>
      </w:pPr>
      <w:r>
        <w:rPr>
          <w:lang w:val="et-EE"/>
        </w:rPr>
        <w:t xml:space="preserve">katastritunnus:                   </w:t>
      </w:r>
      <w:r w:rsidRPr="001732AC">
        <w:rPr>
          <w:color w:val="000000"/>
          <w:lang w:val="et-EE"/>
        </w:rPr>
        <w:t>18301:0</w:t>
      </w:r>
      <w:r>
        <w:rPr>
          <w:color w:val="000000"/>
          <w:lang w:val="et-EE"/>
        </w:rPr>
        <w:t>09</w:t>
      </w:r>
      <w:r w:rsidRPr="001732AC">
        <w:rPr>
          <w:color w:val="000000"/>
          <w:lang w:val="et-EE"/>
        </w:rPr>
        <w:t>:0</w:t>
      </w:r>
      <w:r>
        <w:rPr>
          <w:color w:val="000000"/>
          <w:lang w:val="et-EE"/>
        </w:rPr>
        <w:t>019</w:t>
      </w:r>
    </w:p>
    <w:p w:rsidR="001F1D23" w:rsidRDefault="001F1D23" w:rsidP="001F1D23">
      <w:pPr>
        <w:widowControl w:val="0"/>
        <w:autoSpaceDE w:val="0"/>
        <w:autoSpaceDN w:val="0"/>
        <w:adjustRightInd w:val="0"/>
        <w:jc w:val="both"/>
        <w:rPr>
          <w:lang w:val="et-EE"/>
        </w:rPr>
      </w:pPr>
      <w:r w:rsidRPr="001732AC">
        <w:rPr>
          <w:lang w:val="et-EE"/>
        </w:rPr>
        <w:t>pindala</w:t>
      </w:r>
      <w:r>
        <w:rPr>
          <w:lang w:val="et-EE"/>
        </w:rPr>
        <w:t>:</w:t>
      </w:r>
      <w:r w:rsidRPr="001732AC">
        <w:rPr>
          <w:lang w:val="et-EE"/>
        </w:rPr>
        <w:t xml:space="preserve">  </w:t>
      </w:r>
      <w:r>
        <w:rPr>
          <w:lang w:val="et-EE"/>
        </w:rPr>
        <w:t xml:space="preserve">                            937</w:t>
      </w:r>
      <w:r w:rsidRPr="001732AC">
        <w:rPr>
          <w:lang w:val="et-EE"/>
        </w:rPr>
        <w:t>m</w:t>
      </w:r>
      <w:r w:rsidRPr="001732AC">
        <w:rPr>
          <w:vertAlign w:val="superscript"/>
          <w:lang w:val="et-EE"/>
        </w:rPr>
        <w:t>2</w:t>
      </w:r>
    </w:p>
    <w:p w:rsidR="001F1D23" w:rsidRDefault="001F1D23" w:rsidP="001F1D23">
      <w:pPr>
        <w:widowControl w:val="0"/>
        <w:autoSpaceDE w:val="0"/>
        <w:autoSpaceDN w:val="0"/>
        <w:adjustRightInd w:val="0"/>
        <w:jc w:val="both"/>
        <w:rPr>
          <w:lang w:val="et-EE"/>
        </w:rPr>
      </w:pPr>
    </w:p>
    <w:p w:rsidR="001F1D23" w:rsidRDefault="001F1D23" w:rsidP="001F1D23">
      <w:pPr>
        <w:widowControl w:val="0"/>
        <w:numPr>
          <w:ilvl w:val="0"/>
          <w:numId w:val="2"/>
        </w:numPr>
        <w:autoSpaceDE w:val="0"/>
        <w:autoSpaceDN w:val="0"/>
        <w:adjustRightInd w:val="0"/>
        <w:jc w:val="both"/>
        <w:rPr>
          <w:b/>
          <w:lang w:val="et-EE"/>
        </w:rPr>
      </w:pPr>
      <w:r w:rsidRPr="00F923AD">
        <w:rPr>
          <w:b/>
          <w:lang w:val="et-EE"/>
        </w:rPr>
        <w:t>projekteerimise lähtematerjal</w:t>
      </w:r>
    </w:p>
    <w:p w:rsidR="001F1D23" w:rsidRPr="00E22FF0" w:rsidRDefault="001F1D23" w:rsidP="001F1D23">
      <w:pPr>
        <w:widowControl w:val="0"/>
        <w:numPr>
          <w:ilvl w:val="1"/>
          <w:numId w:val="2"/>
        </w:numPr>
        <w:autoSpaceDE w:val="0"/>
        <w:autoSpaceDN w:val="0"/>
        <w:adjustRightInd w:val="0"/>
        <w:jc w:val="both"/>
        <w:rPr>
          <w:lang w:val="et-EE"/>
        </w:rPr>
      </w:pPr>
      <w:r>
        <w:rPr>
          <w:lang w:val="et-EE"/>
        </w:rPr>
        <w:t xml:space="preserve">Projekti koostamisel lähtuda kehtivatest normidest (EPN), standarditest (EVS) ja </w:t>
      </w:r>
      <w:r w:rsidRPr="00E22FF0">
        <w:rPr>
          <w:lang w:val="et-EE"/>
        </w:rPr>
        <w:t>Eesti vabariigi ja Haapsalu linna õigusaktidest.</w:t>
      </w:r>
    </w:p>
    <w:p w:rsidR="001F1D23" w:rsidRPr="00E22FF0" w:rsidRDefault="001F1D23" w:rsidP="001F1D23">
      <w:pPr>
        <w:widowControl w:val="0"/>
        <w:numPr>
          <w:ilvl w:val="1"/>
          <w:numId w:val="2"/>
        </w:numPr>
        <w:autoSpaceDE w:val="0"/>
        <w:autoSpaceDN w:val="0"/>
        <w:adjustRightInd w:val="0"/>
        <w:jc w:val="both"/>
        <w:rPr>
          <w:lang w:val="et-EE"/>
        </w:rPr>
      </w:pPr>
      <w:r w:rsidRPr="00E22FF0">
        <w:rPr>
          <w:lang w:val="et-EE"/>
        </w:rPr>
        <w:t>Kehtiv üldplaneering: Haapsalu Linnavolikogu 24.11.2006 otsusega nr 84 kehtestatud „Haapsalu üldplaneering“.</w:t>
      </w:r>
    </w:p>
    <w:p w:rsidR="001F1D23" w:rsidRPr="00E22FF0" w:rsidRDefault="001F1D23" w:rsidP="001F1D23">
      <w:pPr>
        <w:widowControl w:val="0"/>
        <w:numPr>
          <w:ilvl w:val="1"/>
          <w:numId w:val="2"/>
        </w:numPr>
        <w:autoSpaceDE w:val="0"/>
        <w:autoSpaceDN w:val="0"/>
        <w:adjustRightInd w:val="0"/>
        <w:jc w:val="both"/>
        <w:rPr>
          <w:bCs/>
          <w:lang w:val="et-EE" w:eastAsia="ar-SA"/>
        </w:rPr>
      </w:pPr>
      <w:r w:rsidRPr="00E22FF0">
        <w:rPr>
          <w:lang w:val="et-EE"/>
        </w:rPr>
        <w:t xml:space="preserve"> Kehtiv detailplaneering: </w:t>
      </w:r>
      <w:r>
        <w:rPr>
          <w:lang w:val="et-EE"/>
        </w:rPr>
        <w:t>kinnistul kehtiv d</w:t>
      </w:r>
      <w:r w:rsidRPr="00E22FF0">
        <w:rPr>
          <w:lang w:val="et-EE"/>
        </w:rPr>
        <w:t>etailplaneering</w:t>
      </w:r>
      <w:r>
        <w:rPr>
          <w:lang w:val="et-EE"/>
        </w:rPr>
        <w:t xml:space="preserve"> puudub. </w:t>
      </w:r>
    </w:p>
    <w:p w:rsidR="001F1D23" w:rsidRDefault="001F1D23" w:rsidP="001F1D23">
      <w:pPr>
        <w:widowControl w:val="0"/>
        <w:numPr>
          <w:ilvl w:val="1"/>
          <w:numId w:val="2"/>
        </w:numPr>
        <w:autoSpaceDE w:val="0"/>
        <w:autoSpaceDN w:val="0"/>
        <w:adjustRightInd w:val="0"/>
        <w:jc w:val="both"/>
        <w:rPr>
          <w:lang w:val="et-EE"/>
        </w:rPr>
      </w:pPr>
      <w:r>
        <w:rPr>
          <w:lang w:val="et-EE"/>
        </w:rPr>
        <w:t xml:space="preserve">Kinnistu </w:t>
      </w:r>
      <w:r w:rsidRPr="00B96055">
        <w:rPr>
          <w:lang w:val="et-EE"/>
        </w:rPr>
        <w:t>üldplaneeringu</w:t>
      </w:r>
      <w:r>
        <w:rPr>
          <w:lang w:val="et-EE"/>
        </w:rPr>
        <w:t xml:space="preserve"> </w:t>
      </w:r>
      <w:r w:rsidRPr="00B96055">
        <w:rPr>
          <w:lang w:val="et-EE"/>
        </w:rPr>
        <w:t xml:space="preserve">järgne juhtfunktsioon: </w:t>
      </w:r>
      <w:r>
        <w:rPr>
          <w:lang w:val="et-EE"/>
        </w:rPr>
        <w:t xml:space="preserve">kinnistu asub piirkonnas, mille </w:t>
      </w:r>
    </w:p>
    <w:p w:rsidR="001F1D23" w:rsidRDefault="001F1D23" w:rsidP="001F1D23">
      <w:pPr>
        <w:widowControl w:val="0"/>
        <w:autoSpaceDE w:val="0"/>
        <w:autoSpaceDN w:val="0"/>
        <w:adjustRightInd w:val="0"/>
        <w:ind w:left="1140"/>
        <w:jc w:val="both"/>
        <w:rPr>
          <w:lang w:val="et-EE"/>
        </w:rPr>
      </w:pPr>
      <w:r>
        <w:rPr>
          <w:lang w:val="et-EE"/>
        </w:rPr>
        <w:t>juhtfunktsiooniks on elamumaa</w:t>
      </w:r>
      <w:r w:rsidRPr="00B96055">
        <w:rPr>
          <w:lang w:val="et-EE"/>
        </w:rPr>
        <w:t>.</w:t>
      </w:r>
      <w:r>
        <w:rPr>
          <w:lang w:val="et-EE"/>
        </w:rPr>
        <w:t xml:space="preserve"> </w:t>
      </w:r>
    </w:p>
    <w:p w:rsidR="001F1D23" w:rsidRDefault="001F1D23" w:rsidP="001F1D23">
      <w:pPr>
        <w:widowControl w:val="0"/>
        <w:numPr>
          <w:ilvl w:val="1"/>
          <w:numId w:val="2"/>
        </w:numPr>
        <w:autoSpaceDE w:val="0"/>
        <w:autoSpaceDN w:val="0"/>
        <w:adjustRightInd w:val="0"/>
        <w:jc w:val="both"/>
        <w:rPr>
          <w:lang w:val="et-EE"/>
        </w:rPr>
      </w:pPr>
      <w:r w:rsidRPr="00F024A9">
        <w:rPr>
          <w:lang w:val="et-EE"/>
        </w:rPr>
        <w:t>Kinnistul paiknevate ehitiste loetelu ehitisregistri andmetel:</w:t>
      </w:r>
    </w:p>
    <w:p w:rsidR="001F1D23" w:rsidRDefault="001F1D23" w:rsidP="001F1D23">
      <w:pPr>
        <w:widowControl w:val="0"/>
        <w:numPr>
          <w:ilvl w:val="0"/>
          <w:numId w:val="3"/>
        </w:numPr>
        <w:autoSpaceDE w:val="0"/>
        <w:autoSpaceDN w:val="0"/>
        <w:adjustRightInd w:val="0"/>
        <w:jc w:val="both"/>
        <w:rPr>
          <w:lang w:val="et-EE"/>
        </w:rPr>
      </w:pPr>
      <w:r w:rsidRPr="00776147">
        <w:rPr>
          <w:lang w:val="et-EE"/>
        </w:rPr>
        <w:t xml:space="preserve">Elamu nr 1 </w:t>
      </w:r>
      <w:r>
        <w:rPr>
          <w:lang w:val="et-EE"/>
        </w:rPr>
        <w:t xml:space="preserve"> reg nr</w:t>
      </w:r>
      <w:r w:rsidRPr="00776147">
        <w:rPr>
          <w:lang w:val="et-EE"/>
        </w:rPr>
        <w:t xml:space="preserve"> 105000346</w:t>
      </w:r>
    </w:p>
    <w:p w:rsidR="001F1D23" w:rsidRPr="00776147" w:rsidRDefault="001F1D23" w:rsidP="001F1D23">
      <w:pPr>
        <w:widowControl w:val="0"/>
        <w:numPr>
          <w:ilvl w:val="0"/>
          <w:numId w:val="3"/>
        </w:numPr>
        <w:autoSpaceDE w:val="0"/>
        <w:autoSpaceDN w:val="0"/>
        <w:adjustRightInd w:val="0"/>
        <w:jc w:val="both"/>
        <w:rPr>
          <w:lang w:val="et-EE"/>
        </w:rPr>
      </w:pPr>
      <w:r w:rsidRPr="00776147">
        <w:rPr>
          <w:lang w:val="et-EE"/>
        </w:rPr>
        <w:t>Elamu nr 2</w:t>
      </w:r>
      <w:r>
        <w:rPr>
          <w:lang w:val="et-EE"/>
        </w:rPr>
        <w:t xml:space="preserve">  reg nr</w:t>
      </w:r>
      <w:r w:rsidRPr="00776147">
        <w:rPr>
          <w:lang w:val="et-EE"/>
        </w:rPr>
        <w:t xml:space="preserve"> 105000347 </w:t>
      </w:r>
    </w:p>
    <w:p w:rsidR="001F1D23" w:rsidRDefault="001F1D23" w:rsidP="001F1D23">
      <w:pPr>
        <w:widowControl w:val="0"/>
        <w:numPr>
          <w:ilvl w:val="0"/>
          <w:numId w:val="3"/>
        </w:numPr>
        <w:autoSpaceDE w:val="0"/>
        <w:autoSpaceDN w:val="0"/>
        <w:adjustRightInd w:val="0"/>
        <w:jc w:val="both"/>
        <w:rPr>
          <w:lang w:val="et-EE"/>
        </w:rPr>
      </w:pPr>
      <w:r>
        <w:rPr>
          <w:lang w:val="et-EE"/>
        </w:rPr>
        <w:t>Kuur           reg nr  105000348</w:t>
      </w:r>
    </w:p>
    <w:p w:rsidR="001F1D23" w:rsidRDefault="001F1D23" w:rsidP="001F1D23">
      <w:pPr>
        <w:widowControl w:val="0"/>
        <w:numPr>
          <w:ilvl w:val="0"/>
          <w:numId w:val="3"/>
        </w:numPr>
        <w:autoSpaceDE w:val="0"/>
        <w:autoSpaceDN w:val="0"/>
        <w:adjustRightInd w:val="0"/>
        <w:jc w:val="both"/>
        <w:rPr>
          <w:lang w:val="et-EE"/>
        </w:rPr>
      </w:pPr>
      <w:r>
        <w:rPr>
          <w:lang w:val="et-EE"/>
        </w:rPr>
        <w:t>Kelder         reg nr  105000349</w:t>
      </w:r>
    </w:p>
    <w:p w:rsidR="001F1D23" w:rsidRPr="00F024A9" w:rsidRDefault="001F1D23" w:rsidP="001F1D23">
      <w:pPr>
        <w:widowControl w:val="0"/>
        <w:numPr>
          <w:ilvl w:val="0"/>
          <w:numId w:val="3"/>
        </w:numPr>
        <w:autoSpaceDE w:val="0"/>
        <w:autoSpaceDN w:val="0"/>
        <w:adjustRightInd w:val="0"/>
        <w:jc w:val="both"/>
        <w:rPr>
          <w:lang w:val="et-EE"/>
        </w:rPr>
      </w:pPr>
      <w:r>
        <w:rPr>
          <w:lang w:val="et-EE"/>
        </w:rPr>
        <w:t xml:space="preserve">Kuur           reg nr  105000350 </w:t>
      </w:r>
    </w:p>
    <w:p w:rsidR="001F1D23" w:rsidRPr="00071875" w:rsidRDefault="001F1D23" w:rsidP="001F1D23">
      <w:pPr>
        <w:widowControl w:val="0"/>
        <w:autoSpaceDE w:val="0"/>
        <w:autoSpaceDN w:val="0"/>
        <w:adjustRightInd w:val="0"/>
        <w:ind w:left="1140"/>
        <w:jc w:val="both"/>
        <w:rPr>
          <w:lang w:val="et-EE"/>
        </w:rPr>
      </w:pPr>
    </w:p>
    <w:p w:rsidR="001F1D23" w:rsidRPr="00DA7309" w:rsidRDefault="001F1D23" w:rsidP="001F1D23">
      <w:pPr>
        <w:widowControl w:val="0"/>
        <w:numPr>
          <w:ilvl w:val="0"/>
          <w:numId w:val="2"/>
        </w:numPr>
        <w:autoSpaceDE w:val="0"/>
        <w:autoSpaceDN w:val="0"/>
        <w:adjustRightInd w:val="0"/>
        <w:jc w:val="both"/>
        <w:rPr>
          <w:b/>
          <w:lang w:val="et-EE"/>
        </w:rPr>
      </w:pPr>
      <w:r w:rsidRPr="00DA7309">
        <w:rPr>
          <w:b/>
          <w:lang w:val="et-EE"/>
        </w:rPr>
        <w:t>Linnaehituslikud ja arhitektuursed nõuded projekteerimiseks</w:t>
      </w:r>
    </w:p>
    <w:p w:rsidR="001F1D23" w:rsidRDefault="001F1D23" w:rsidP="001F1D23">
      <w:pPr>
        <w:widowControl w:val="0"/>
        <w:numPr>
          <w:ilvl w:val="1"/>
          <w:numId w:val="4"/>
        </w:numPr>
        <w:autoSpaceDE w:val="0"/>
        <w:autoSpaceDN w:val="0"/>
        <w:adjustRightInd w:val="0"/>
        <w:jc w:val="both"/>
        <w:rPr>
          <w:lang w:val="et-EE"/>
        </w:rPr>
      </w:pPr>
      <w:r w:rsidRPr="00E22FF0">
        <w:rPr>
          <w:lang w:val="et-EE"/>
        </w:rPr>
        <w:t xml:space="preserve">ÜLDIST: Krundil olevad </w:t>
      </w:r>
      <w:r>
        <w:rPr>
          <w:lang w:val="et-EE"/>
        </w:rPr>
        <w:t xml:space="preserve">elamud ja kelder on esmase kasutusaastaga  1900. Projekteerimistingimuste alusel kavandatakse tänavaäärse elamu soojustamine, vundamendi tõstmine </w:t>
      </w:r>
      <w:r w:rsidR="003A6524">
        <w:rPr>
          <w:lang w:val="et-EE"/>
        </w:rPr>
        <w:t xml:space="preserve"> 30</w:t>
      </w:r>
      <w:r>
        <w:rPr>
          <w:lang w:val="et-EE"/>
        </w:rPr>
        <w:t xml:space="preserve"> cm, katuse tõstmine u 1m võrra ja katusealuse ruumi eluruumideks välja ehitamine. Kahe olemasoleva elamu vahele projekteeritakse ühekorruseline katlamaja. </w:t>
      </w:r>
    </w:p>
    <w:p w:rsidR="001F1D23" w:rsidRDefault="001F1D23" w:rsidP="001F1D23">
      <w:pPr>
        <w:widowControl w:val="0"/>
        <w:numPr>
          <w:ilvl w:val="1"/>
          <w:numId w:val="4"/>
        </w:numPr>
        <w:autoSpaceDE w:val="0"/>
        <w:autoSpaceDN w:val="0"/>
        <w:adjustRightInd w:val="0"/>
        <w:jc w:val="both"/>
        <w:rPr>
          <w:lang w:val="et-EE"/>
        </w:rPr>
      </w:pPr>
      <w:r>
        <w:rPr>
          <w:lang w:val="et-EE"/>
        </w:rPr>
        <w:t>Üldplaneeringust tulenevad nõuded olemasoleva hoonestuse korrastamiseks ja juurdeehitamiseks miljööväärtuslikul alal:</w:t>
      </w:r>
    </w:p>
    <w:p w:rsidR="003A6524" w:rsidRPr="003A6524" w:rsidRDefault="001F1D23" w:rsidP="001F1D23">
      <w:pPr>
        <w:widowControl w:val="0"/>
        <w:numPr>
          <w:ilvl w:val="0"/>
          <w:numId w:val="3"/>
        </w:numPr>
        <w:autoSpaceDE w:val="0"/>
        <w:autoSpaceDN w:val="0"/>
        <w:adjustRightInd w:val="0"/>
        <w:jc w:val="both"/>
        <w:rPr>
          <w:lang w:val="et-EE"/>
        </w:rPr>
      </w:pPr>
      <w:r w:rsidRPr="003A6524">
        <w:rPr>
          <w:lang w:val="et-EE"/>
        </w:rPr>
        <w:t xml:space="preserve">Jälgida olemasoleva vana, valdavalt puidust hoonestuse vormi ja fassaadikäitlust. Olulised on fassaadide algupärased detailid: voodrilaudis, puitdekoor, akende-uste kujundus, trepid, räästalahendus, korstnapitsid. </w:t>
      </w:r>
    </w:p>
    <w:p w:rsidR="001F1D23" w:rsidRDefault="001F1D23" w:rsidP="001F1D23">
      <w:pPr>
        <w:widowControl w:val="0"/>
        <w:numPr>
          <w:ilvl w:val="0"/>
          <w:numId w:val="3"/>
        </w:numPr>
        <w:autoSpaceDE w:val="0"/>
        <w:autoSpaceDN w:val="0"/>
        <w:adjustRightInd w:val="0"/>
        <w:jc w:val="both"/>
        <w:rPr>
          <w:lang w:val="et-EE"/>
        </w:rPr>
      </w:pPr>
      <w:r>
        <w:rPr>
          <w:lang w:val="et-EE"/>
        </w:rPr>
        <w:t>Remondi ja ümberehituste käigus  tuleb säilitada maja esialgne iseloom.</w:t>
      </w:r>
    </w:p>
    <w:p w:rsidR="001F1D23" w:rsidRDefault="001F1D23" w:rsidP="001F1D23">
      <w:pPr>
        <w:widowControl w:val="0"/>
        <w:numPr>
          <w:ilvl w:val="0"/>
          <w:numId w:val="3"/>
        </w:numPr>
        <w:autoSpaceDE w:val="0"/>
        <w:autoSpaceDN w:val="0"/>
        <w:adjustRightInd w:val="0"/>
        <w:jc w:val="both"/>
        <w:rPr>
          <w:lang w:val="et-EE"/>
        </w:rPr>
      </w:pPr>
      <w:r>
        <w:rPr>
          <w:lang w:val="et-EE"/>
        </w:rPr>
        <w:t>Juurdeehituse kavandamisel lähtuda olemasoleva hoone või analoogiliste naaberhoonete kujundusvõtetest. Juurdeehitus peaks ol.oleva hoone suhtes olema tagasihoidlikuma kujundusega ja paiknema võimalikult varjatult.</w:t>
      </w:r>
    </w:p>
    <w:p w:rsidR="001F1D23" w:rsidRDefault="001F1D23" w:rsidP="001F1D23">
      <w:pPr>
        <w:widowControl w:val="0"/>
        <w:numPr>
          <w:ilvl w:val="0"/>
          <w:numId w:val="3"/>
        </w:numPr>
        <w:autoSpaceDE w:val="0"/>
        <w:autoSpaceDN w:val="0"/>
        <w:adjustRightInd w:val="0"/>
        <w:jc w:val="both"/>
        <w:rPr>
          <w:lang w:val="et-EE"/>
        </w:rPr>
      </w:pPr>
      <w:r>
        <w:rPr>
          <w:lang w:val="et-EE"/>
        </w:rPr>
        <w:t>Kasutada naturaalseid ehitusmaterjale.</w:t>
      </w:r>
    </w:p>
    <w:p w:rsidR="001F1D23" w:rsidRPr="003A6524" w:rsidRDefault="001F1D23" w:rsidP="001F1D23">
      <w:pPr>
        <w:widowControl w:val="0"/>
        <w:numPr>
          <w:ilvl w:val="0"/>
          <w:numId w:val="3"/>
        </w:numPr>
        <w:autoSpaceDE w:val="0"/>
        <w:autoSpaceDN w:val="0"/>
        <w:adjustRightInd w:val="0"/>
        <w:jc w:val="both"/>
        <w:rPr>
          <w:lang w:val="et-EE"/>
        </w:rPr>
      </w:pPr>
      <w:r w:rsidRPr="003A6524">
        <w:rPr>
          <w:lang w:val="et-EE"/>
        </w:rPr>
        <w:t xml:space="preserve">Traditsiooniliselt on Haapsalu vanalinna majade korstnapitsid ehitatud </w:t>
      </w:r>
      <w:r w:rsidRPr="003A6524">
        <w:rPr>
          <w:lang w:val="et-EE"/>
        </w:rPr>
        <w:lastRenderedPageBreak/>
        <w:t>paekivist, suhteliselt tüsedatena, krohvituina ja lubjaga valgendatuina, kus võimalik säilitada.</w:t>
      </w:r>
    </w:p>
    <w:p w:rsidR="001F1D23" w:rsidRPr="003A6524" w:rsidRDefault="001F1D23" w:rsidP="001F1D23">
      <w:pPr>
        <w:widowControl w:val="0"/>
        <w:numPr>
          <w:ilvl w:val="1"/>
          <w:numId w:val="2"/>
        </w:numPr>
        <w:autoSpaceDE w:val="0"/>
        <w:autoSpaceDN w:val="0"/>
        <w:adjustRightInd w:val="0"/>
        <w:jc w:val="both"/>
        <w:rPr>
          <w:lang w:val="et-EE"/>
        </w:rPr>
      </w:pPr>
      <w:r w:rsidRPr="003A6524">
        <w:rPr>
          <w:lang w:val="et-EE"/>
        </w:rPr>
        <w:t>HOONESTUSALA: olemasolevat hoonestusala suurendatakse kuni 30m</w:t>
      </w:r>
      <w:r w:rsidRPr="003A6524">
        <w:rPr>
          <w:vertAlign w:val="superscript"/>
          <w:lang w:val="et-EE"/>
        </w:rPr>
        <w:t>2</w:t>
      </w:r>
      <w:r w:rsidRPr="003A6524">
        <w:rPr>
          <w:lang w:val="et-EE"/>
        </w:rPr>
        <w:t xml:space="preserve"> võrra (vt tingimustele lisatud asendiskeemi), et ehitada katlamaja. </w:t>
      </w:r>
    </w:p>
    <w:p w:rsidR="001F1D23" w:rsidRPr="003A6524" w:rsidRDefault="001F1D23" w:rsidP="001F1D23">
      <w:pPr>
        <w:widowControl w:val="0"/>
        <w:numPr>
          <w:ilvl w:val="1"/>
          <w:numId w:val="2"/>
        </w:numPr>
        <w:autoSpaceDE w:val="0"/>
        <w:autoSpaceDN w:val="0"/>
        <w:adjustRightInd w:val="0"/>
        <w:jc w:val="both"/>
        <w:rPr>
          <w:lang w:val="et-EE"/>
        </w:rPr>
      </w:pPr>
      <w:r w:rsidRPr="003A6524">
        <w:rPr>
          <w:lang w:val="et-EE"/>
        </w:rPr>
        <w:t xml:space="preserve">HOONE KAUGUS TÄNAVAPOOLSEST KRUNDIPIIRIST: olemasolev.  </w:t>
      </w:r>
    </w:p>
    <w:p w:rsidR="001F1D23" w:rsidRPr="003A6524" w:rsidRDefault="001F1D23" w:rsidP="001F1D23">
      <w:pPr>
        <w:widowControl w:val="0"/>
        <w:numPr>
          <w:ilvl w:val="1"/>
          <w:numId w:val="2"/>
        </w:numPr>
        <w:autoSpaceDE w:val="0"/>
        <w:autoSpaceDN w:val="0"/>
        <w:adjustRightInd w:val="0"/>
        <w:jc w:val="both"/>
        <w:rPr>
          <w:lang w:val="et-EE"/>
        </w:rPr>
      </w:pPr>
      <w:r w:rsidRPr="003A6524">
        <w:rPr>
          <w:lang w:val="et-EE"/>
        </w:rPr>
        <w:t>EHITISTE LUBATUD SUURIM KÕRGUS: Kalda tänava äärse elamu katuseharja olemasolevat kõrgust tõstetakse</w:t>
      </w:r>
      <w:r w:rsidR="003A6524" w:rsidRPr="003A6524">
        <w:rPr>
          <w:lang w:val="et-EE"/>
        </w:rPr>
        <w:t xml:space="preserve">, suurim kõrgus  8,10m. juurdeehitatava katlamaja kõrgus kuni 5m.  </w:t>
      </w:r>
    </w:p>
    <w:p w:rsidR="001F1D23" w:rsidRPr="003A6524" w:rsidRDefault="001F1D23" w:rsidP="001F1D23">
      <w:pPr>
        <w:widowControl w:val="0"/>
        <w:numPr>
          <w:ilvl w:val="1"/>
          <w:numId w:val="2"/>
        </w:numPr>
        <w:autoSpaceDE w:val="0"/>
        <w:autoSpaceDN w:val="0"/>
        <w:adjustRightInd w:val="0"/>
        <w:jc w:val="both"/>
        <w:rPr>
          <w:lang w:val="et-EE"/>
        </w:rPr>
      </w:pPr>
      <w:r w:rsidRPr="003A6524">
        <w:rPr>
          <w:lang w:val="et-EE"/>
        </w:rPr>
        <w:t>KORRUSTE ARV: tänavaäärsel elamul põhikorrus + katusekorrus, projekteeritav juurdeehitus (katlamaja) ühekorruseline.</w:t>
      </w:r>
    </w:p>
    <w:p w:rsidR="001F1D23" w:rsidRPr="003A6524" w:rsidRDefault="001F1D23" w:rsidP="001F1D23">
      <w:pPr>
        <w:widowControl w:val="0"/>
        <w:numPr>
          <w:ilvl w:val="1"/>
          <w:numId w:val="2"/>
        </w:numPr>
        <w:autoSpaceDE w:val="0"/>
        <w:autoSpaceDN w:val="0"/>
        <w:adjustRightInd w:val="0"/>
        <w:jc w:val="both"/>
        <w:rPr>
          <w:lang w:val="et-EE"/>
        </w:rPr>
      </w:pPr>
      <w:r w:rsidRPr="003A6524">
        <w:rPr>
          <w:lang w:val="et-EE"/>
        </w:rPr>
        <w:t>KÕRGUSLIK SIDUMINE: laienduse +-0.00= (kõrgusmärk) anda projektiga.</w:t>
      </w:r>
    </w:p>
    <w:p w:rsidR="001F1D23" w:rsidRPr="00E22FF0" w:rsidRDefault="001F1D23" w:rsidP="001F1D23">
      <w:pPr>
        <w:widowControl w:val="0"/>
        <w:numPr>
          <w:ilvl w:val="1"/>
          <w:numId w:val="2"/>
        </w:numPr>
        <w:autoSpaceDE w:val="0"/>
        <w:autoSpaceDN w:val="0"/>
        <w:adjustRightInd w:val="0"/>
        <w:jc w:val="both"/>
        <w:rPr>
          <w:lang w:val="et-EE"/>
        </w:rPr>
      </w:pPr>
      <w:r w:rsidRPr="00E22FF0">
        <w:rPr>
          <w:lang w:val="et-EE"/>
        </w:rPr>
        <w:t xml:space="preserve">KATUSETÜÜP: kahepoolne viilkatus, lubatud </w:t>
      </w:r>
      <w:r>
        <w:rPr>
          <w:lang w:val="et-EE"/>
        </w:rPr>
        <w:t xml:space="preserve">õuepoolsed </w:t>
      </w:r>
      <w:r w:rsidRPr="00E22FF0">
        <w:rPr>
          <w:lang w:val="et-EE"/>
        </w:rPr>
        <w:t>väljaehitused katusest.</w:t>
      </w:r>
      <w:r>
        <w:rPr>
          <w:lang w:val="et-EE"/>
        </w:rPr>
        <w:t xml:space="preserve"> Katuse ümberehitusel säilitada puitlõikelised sarikaotsad.</w:t>
      </w:r>
    </w:p>
    <w:p w:rsidR="001F1D23" w:rsidRPr="00E22FF0" w:rsidRDefault="001F1D23" w:rsidP="001F1D23">
      <w:pPr>
        <w:widowControl w:val="0"/>
        <w:numPr>
          <w:ilvl w:val="1"/>
          <w:numId w:val="2"/>
        </w:numPr>
        <w:autoSpaceDE w:val="0"/>
        <w:autoSpaceDN w:val="0"/>
        <w:adjustRightInd w:val="0"/>
        <w:jc w:val="both"/>
        <w:rPr>
          <w:lang w:val="et-EE"/>
        </w:rPr>
      </w:pPr>
      <w:r w:rsidRPr="00E22FF0">
        <w:rPr>
          <w:lang w:val="et-EE"/>
        </w:rPr>
        <w:t xml:space="preserve">KATUSEKALLE: </w:t>
      </w:r>
      <w:r>
        <w:rPr>
          <w:lang w:val="et-EE"/>
        </w:rPr>
        <w:t>olemasolev katusekalle</w:t>
      </w:r>
      <w:r w:rsidRPr="00E22FF0">
        <w:rPr>
          <w:lang w:val="et-EE"/>
        </w:rPr>
        <w:t xml:space="preserve">. </w:t>
      </w:r>
    </w:p>
    <w:p w:rsidR="001F1D23" w:rsidRPr="00E22FF0" w:rsidRDefault="001F1D23" w:rsidP="001F1D23">
      <w:pPr>
        <w:widowControl w:val="0"/>
        <w:numPr>
          <w:ilvl w:val="1"/>
          <w:numId w:val="2"/>
        </w:numPr>
        <w:autoSpaceDE w:val="0"/>
        <w:autoSpaceDN w:val="0"/>
        <w:adjustRightInd w:val="0"/>
        <w:jc w:val="both"/>
        <w:rPr>
          <w:lang w:val="et-EE"/>
        </w:rPr>
      </w:pPr>
      <w:r w:rsidRPr="00E22FF0">
        <w:rPr>
          <w:lang w:val="et-EE"/>
        </w:rPr>
        <w:t xml:space="preserve">KATUSEKATE: katusekivi või plekk (käsitsi valtsituna paigaldatud katusekate või classic-tüüpi pikk paan, </w:t>
      </w:r>
      <w:r>
        <w:rPr>
          <w:lang w:val="et-EE"/>
        </w:rPr>
        <w:t>katuse pinna suhtes vertikaalne sajuveerenn katuse räästaosas</w:t>
      </w:r>
      <w:r w:rsidRPr="00E22FF0">
        <w:rPr>
          <w:lang w:val="et-EE"/>
        </w:rPr>
        <w:t xml:space="preserve">). </w:t>
      </w:r>
    </w:p>
    <w:p w:rsidR="001F1D23" w:rsidRPr="00E22FF0" w:rsidRDefault="001F1D23" w:rsidP="001F1D23">
      <w:pPr>
        <w:widowControl w:val="0"/>
        <w:numPr>
          <w:ilvl w:val="1"/>
          <w:numId w:val="2"/>
        </w:numPr>
        <w:autoSpaceDE w:val="0"/>
        <w:autoSpaceDN w:val="0"/>
        <w:adjustRightInd w:val="0"/>
        <w:jc w:val="both"/>
        <w:rPr>
          <w:lang w:val="et-EE"/>
        </w:rPr>
      </w:pPr>
      <w:r w:rsidRPr="00E22FF0">
        <w:rPr>
          <w:lang w:val="et-EE"/>
        </w:rPr>
        <w:t xml:space="preserve">HARJAJOON/RÄÄSTAJOON: </w:t>
      </w:r>
      <w:r>
        <w:rPr>
          <w:lang w:val="et-EE"/>
        </w:rPr>
        <w:t xml:space="preserve">tänavaäärse </w:t>
      </w:r>
      <w:r w:rsidRPr="00E22FF0">
        <w:rPr>
          <w:lang w:val="et-EE"/>
        </w:rPr>
        <w:t>elamu põhimahu harjajoon – paralleelne Kal</w:t>
      </w:r>
      <w:r>
        <w:rPr>
          <w:lang w:val="et-EE"/>
        </w:rPr>
        <w:t>da</w:t>
      </w:r>
      <w:r w:rsidRPr="00E22FF0">
        <w:rPr>
          <w:lang w:val="et-EE"/>
        </w:rPr>
        <w:t xml:space="preserve"> tänavaga.  </w:t>
      </w:r>
    </w:p>
    <w:p w:rsidR="001F1D23" w:rsidRDefault="001F1D23" w:rsidP="001F1D23">
      <w:pPr>
        <w:widowControl w:val="0"/>
        <w:numPr>
          <w:ilvl w:val="1"/>
          <w:numId w:val="2"/>
        </w:numPr>
        <w:autoSpaceDE w:val="0"/>
        <w:autoSpaceDN w:val="0"/>
        <w:adjustRightInd w:val="0"/>
        <w:jc w:val="both"/>
        <w:rPr>
          <w:lang w:val="et-EE"/>
        </w:rPr>
      </w:pPr>
      <w:r w:rsidRPr="000F2F2A">
        <w:rPr>
          <w:lang w:val="et-EE"/>
        </w:rPr>
        <w:t xml:space="preserve">AKNAD JA UKSED: </w:t>
      </w:r>
      <w:r>
        <w:rPr>
          <w:lang w:val="et-EE"/>
        </w:rPr>
        <w:t>Elamu akende asendamisel võtta eeskujuks olemasolevad aknad (säilitada akende suurus, klaasijaotus, materjal, soovitavalt säilitada värviliste klaasidega veranda aknad). Sisemisel klaasil võib kasutada klaaspaketti. Esifassaadi välisuks – puidust tahveluks.</w:t>
      </w:r>
    </w:p>
    <w:p w:rsidR="001F1D23" w:rsidRDefault="001F1D23" w:rsidP="001F1D23">
      <w:pPr>
        <w:widowControl w:val="0"/>
        <w:numPr>
          <w:ilvl w:val="1"/>
          <w:numId w:val="2"/>
        </w:numPr>
        <w:autoSpaceDE w:val="0"/>
        <w:autoSpaceDN w:val="0"/>
        <w:adjustRightInd w:val="0"/>
        <w:jc w:val="both"/>
        <w:rPr>
          <w:lang w:val="et-EE"/>
        </w:rPr>
      </w:pPr>
      <w:r w:rsidRPr="00DC49FF">
        <w:rPr>
          <w:lang w:val="et-EE"/>
        </w:rPr>
        <w:t xml:space="preserve">VÄLISVIIMISTLUS: </w:t>
      </w:r>
      <w:r>
        <w:rPr>
          <w:lang w:val="et-EE"/>
        </w:rPr>
        <w:t>elamul värvitud puitlaudis, säilitada vana puitlaudise profiilid, laudise suunad, piirdelaudade laius, vee- ja vöölauad jms. Värvitoonide valik lahendada projektiga.</w:t>
      </w:r>
      <w:r w:rsidRPr="00DC49FF">
        <w:rPr>
          <w:lang w:val="et-EE"/>
        </w:rPr>
        <w:t xml:space="preserve"> </w:t>
      </w:r>
      <w:r>
        <w:rPr>
          <w:lang w:val="et-EE"/>
        </w:rPr>
        <w:t xml:space="preserve">Fassaadimaterjalina mitte kasutada imiteerivaid materjale. </w:t>
      </w:r>
    </w:p>
    <w:p w:rsidR="001F1D23" w:rsidRPr="007A0836" w:rsidRDefault="001F1D23" w:rsidP="001F1D23">
      <w:pPr>
        <w:widowControl w:val="0"/>
        <w:numPr>
          <w:ilvl w:val="1"/>
          <w:numId w:val="2"/>
        </w:numPr>
        <w:autoSpaceDE w:val="0"/>
        <w:autoSpaceDN w:val="0"/>
        <w:adjustRightInd w:val="0"/>
        <w:jc w:val="both"/>
        <w:rPr>
          <w:lang w:val="et-EE"/>
        </w:rPr>
      </w:pPr>
      <w:r w:rsidRPr="007A0836">
        <w:rPr>
          <w:lang w:val="et-EE"/>
        </w:rPr>
        <w:t xml:space="preserve">PIIRDED JA VÄRAVAD: </w:t>
      </w:r>
      <w:r>
        <w:rPr>
          <w:lang w:val="et-EE"/>
        </w:rPr>
        <w:t>olemasolevad, või soovi korral pro</w:t>
      </w:r>
      <w:r w:rsidRPr="007A0836">
        <w:rPr>
          <w:lang w:val="et-EE"/>
        </w:rPr>
        <w:t>jekteerida</w:t>
      </w:r>
      <w:r>
        <w:rPr>
          <w:lang w:val="et-EE"/>
        </w:rPr>
        <w:t xml:space="preserve"> uued </w:t>
      </w:r>
      <w:r w:rsidRPr="007A0836">
        <w:rPr>
          <w:lang w:val="et-EE"/>
        </w:rPr>
        <w:t xml:space="preserve"> elamuga sobivad puidust piirded ja väravad, kõrgus analoogne naaberkinnistute. </w:t>
      </w:r>
    </w:p>
    <w:p w:rsidR="001F1D23" w:rsidRPr="007A0836" w:rsidRDefault="001F1D23" w:rsidP="001F1D23">
      <w:pPr>
        <w:widowControl w:val="0"/>
        <w:numPr>
          <w:ilvl w:val="1"/>
          <w:numId w:val="2"/>
        </w:numPr>
        <w:autoSpaceDE w:val="0"/>
        <w:autoSpaceDN w:val="0"/>
        <w:adjustRightInd w:val="0"/>
        <w:jc w:val="both"/>
        <w:rPr>
          <w:lang w:val="et-EE"/>
        </w:rPr>
      </w:pPr>
      <w:r w:rsidRPr="007A0836">
        <w:rPr>
          <w:lang w:val="et-EE"/>
        </w:rPr>
        <w:t xml:space="preserve">PARKIMINE: parkimine omal krundil, näha ette vähemalt kaks parkimiskohta. </w:t>
      </w:r>
    </w:p>
    <w:p w:rsidR="001F1D23" w:rsidRDefault="001F1D23" w:rsidP="001F1D23">
      <w:pPr>
        <w:widowControl w:val="0"/>
        <w:numPr>
          <w:ilvl w:val="1"/>
          <w:numId w:val="2"/>
        </w:numPr>
        <w:autoSpaceDE w:val="0"/>
        <w:autoSpaceDN w:val="0"/>
        <w:adjustRightInd w:val="0"/>
        <w:jc w:val="both"/>
        <w:rPr>
          <w:lang w:val="et-EE"/>
        </w:rPr>
      </w:pPr>
      <w:r w:rsidRPr="006E60E4">
        <w:rPr>
          <w:lang w:val="et-EE"/>
        </w:rPr>
        <w:t>HEAK</w:t>
      </w:r>
      <w:r>
        <w:rPr>
          <w:lang w:val="et-EE"/>
        </w:rPr>
        <w:t xml:space="preserve">ORD: </w:t>
      </w:r>
      <w:r w:rsidRPr="00946884">
        <w:rPr>
          <w:lang w:val="et-EE"/>
        </w:rPr>
        <w:t>projekteerida õueala katendid, haljastus, prügikasti asukoht</w:t>
      </w:r>
      <w:r>
        <w:rPr>
          <w:lang w:val="et-EE"/>
        </w:rPr>
        <w:t>, välisvalgustus</w:t>
      </w:r>
      <w:r w:rsidRPr="00946884">
        <w:rPr>
          <w:lang w:val="et-EE"/>
        </w:rPr>
        <w:t xml:space="preserve"> jms. </w:t>
      </w:r>
      <w:r>
        <w:rPr>
          <w:lang w:val="et-EE"/>
        </w:rPr>
        <w:t>Sajuvett ei ole lubatud lasta valguda naaberkinnistutele.</w:t>
      </w:r>
    </w:p>
    <w:p w:rsidR="001F1D23" w:rsidRPr="00C05DA8" w:rsidRDefault="001F1D23" w:rsidP="001F1D23">
      <w:pPr>
        <w:widowControl w:val="0"/>
        <w:numPr>
          <w:ilvl w:val="1"/>
          <w:numId w:val="2"/>
        </w:numPr>
        <w:autoSpaceDE w:val="0"/>
        <w:autoSpaceDN w:val="0"/>
        <w:adjustRightInd w:val="0"/>
        <w:jc w:val="both"/>
        <w:rPr>
          <w:lang w:val="et-EE"/>
        </w:rPr>
      </w:pPr>
      <w:r w:rsidRPr="00C05DA8">
        <w:rPr>
          <w:lang w:val="et-EE"/>
        </w:rPr>
        <w:t>TULEOHUTUS: Tagada ehitise vastavus tuleohutusnõuetele.</w:t>
      </w:r>
    </w:p>
    <w:p w:rsidR="001F1D23" w:rsidRPr="00D401B1" w:rsidRDefault="001F1D23" w:rsidP="001F1D23">
      <w:pPr>
        <w:widowControl w:val="0"/>
        <w:autoSpaceDE w:val="0"/>
        <w:autoSpaceDN w:val="0"/>
        <w:adjustRightInd w:val="0"/>
        <w:ind w:left="1140"/>
        <w:jc w:val="both"/>
        <w:rPr>
          <w:color w:val="FF0000"/>
          <w:lang w:val="et-EE"/>
        </w:rPr>
      </w:pPr>
    </w:p>
    <w:p w:rsidR="001F1D23" w:rsidRDefault="001F1D23" w:rsidP="001F1D23">
      <w:pPr>
        <w:widowControl w:val="0"/>
        <w:numPr>
          <w:ilvl w:val="0"/>
          <w:numId w:val="2"/>
        </w:numPr>
        <w:autoSpaceDE w:val="0"/>
        <w:autoSpaceDN w:val="0"/>
        <w:adjustRightInd w:val="0"/>
        <w:jc w:val="both"/>
        <w:rPr>
          <w:b/>
          <w:lang w:val="et-EE"/>
        </w:rPr>
      </w:pPr>
      <w:r w:rsidRPr="00B1447E">
        <w:rPr>
          <w:b/>
          <w:lang w:val="et-EE"/>
        </w:rPr>
        <w:t>Nõutavad kooskõlastused ehitusprojektile enne projekti esitamist ehitus-planeerimisosakonnale ehitusloa saamiseks:</w:t>
      </w:r>
    </w:p>
    <w:p w:rsidR="001F1D23" w:rsidRDefault="001F1D23" w:rsidP="001F1D23">
      <w:pPr>
        <w:widowControl w:val="0"/>
        <w:numPr>
          <w:ilvl w:val="1"/>
          <w:numId w:val="2"/>
        </w:numPr>
        <w:autoSpaceDE w:val="0"/>
        <w:autoSpaceDN w:val="0"/>
        <w:adjustRightInd w:val="0"/>
        <w:jc w:val="both"/>
        <w:rPr>
          <w:lang w:val="et-EE"/>
        </w:rPr>
      </w:pPr>
      <w:r>
        <w:rPr>
          <w:lang w:val="et-EE"/>
        </w:rPr>
        <w:t xml:space="preserve">Riigiasutused: </w:t>
      </w:r>
      <w:r w:rsidRPr="00EB25AB">
        <w:rPr>
          <w:lang w:val="et-EE"/>
        </w:rPr>
        <w:t>Lääne-Eesti  Päästekeskus</w:t>
      </w:r>
      <w:r>
        <w:rPr>
          <w:lang w:val="et-EE"/>
        </w:rPr>
        <w:t xml:space="preserve">. </w:t>
      </w:r>
    </w:p>
    <w:p w:rsidR="001F1D23" w:rsidRDefault="001F1D23" w:rsidP="001F1D23">
      <w:pPr>
        <w:widowControl w:val="0"/>
        <w:numPr>
          <w:ilvl w:val="1"/>
          <w:numId w:val="2"/>
        </w:numPr>
        <w:autoSpaceDE w:val="0"/>
        <w:autoSpaceDN w:val="0"/>
        <w:adjustRightInd w:val="0"/>
        <w:jc w:val="both"/>
        <w:rPr>
          <w:lang w:val="et-EE"/>
        </w:rPr>
      </w:pPr>
      <w:r>
        <w:rPr>
          <w:lang w:val="et-EE"/>
        </w:rPr>
        <w:t>Naaberkrundi Kalda 53 omanik</w:t>
      </w:r>
    </w:p>
    <w:p w:rsidR="001F1D23" w:rsidRDefault="001F1D23" w:rsidP="001F1D23">
      <w:pPr>
        <w:widowControl w:val="0"/>
        <w:autoSpaceDE w:val="0"/>
        <w:autoSpaceDN w:val="0"/>
        <w:adjustRightInd w:val="0"/>
        <w:jc w:val="both"/>
        <w:rPr>
          <w:lang w:val="et-EE"/>
        </w:rPr>
      </w:pPr>
    </w:p>
    <w:p w:rsidR="001F1D23" w:rsidRDefault="001F1D23" w:rsidP="001F1D23">
      <w:pPr>
        <w:widowControl w:val="0"/>
        <w:numPr>
          <w:ilvl w:val="0"/>
          <w:numId w:val="2"/>
        </w:numPr>
        <w:autoSpaceDE w:val="0"/>
        <w:autoSpaceDN w:val="0"/>
        <w:adjustRightInd w:val="0"/>
        <w:jc w:val="both"/>
        <w:rPr>
          <w:b/>
          <w:lang w:val="et-EE"/>
        </w:rPr>
      </w:pPr>
      <w:r>
        <w:rPr>
          <w:b/>
          <w:lang w:val="et-EE"/>
        </w:rPr>
        <w:t>Insenertehnilised nõuded projekteerimisele</w:t>
      </w:r>
    </w:p>
    <w:p w:rsidR="001F1D23" w:rsidRDefault="001F1D23" w:rsidP="001F1D23">
      <w:pPr>
        <w:widowControl w:val="0"/>
        <w:numPr>
          <w:ilvl w:val="1"/>
          <w:numId w:val="2"/>
        </w:numPr>
        <w:autoSpaceDE w:val="0"/>
        <w:autoSpaceDN w:val="0"/>
        <w:adjustRightInd w:val="0"/>
        <w:jc w:val="both"/>
        <w:rPr>
          <w:lang w:val="et-EE"/>
        </w:rPr>
      </w:pPr>
      <w:r w:rsidRPr="00A82596">
        <w:rPr>
          <w:lang w:val="et-EE"/>
        </w:rPr>
        <w:t xml:space="preserve">Eriosade projekteerimiseks  taotleda võrguvaldajatelt tehnilised tingimused. </w:t>
      </w:r>
    </w:p>
    <w:p w:rsidR="001F1D23" w:rsidRPr="005E206A" w:rsidRDefault="001F1D23" w:rsidP="001F1D23">
      <w:pPr>
        <w:widowControl w:val="0"/>
        <w:autoSpaceDE w:val="0"/>
        <w:autoSpaceDN w:val="0"/>
        <w:adjustRightInd w:val="0"/>
        <w:ind w:left="1140"/>
        <w:jc w:val="both"/>
        <w:rPr>
          <w:lang w:val="et-EE"/>
        </w:rPr>
      </w:pPr>
    </w:p>
    <w:p w:rsidR="001F1D23" w:rsidRDefault="001F1D23" w:rsidP="001F1D23">
      <w:pPr>
        <w:widowControl w:val="0"/>
        <w:numPr>
          <w:ilvl w:val="0"/>
          <w:numId w:val="2"/>
        </w:numPr>
        <w:autoSpaceDE w:val="0"/>
        <w:autoSpaceDN w:val="0"/>
        <w:adjustRightInd w:val="0"/>
        <w:jc w:val="both"/>
        <w:rPr>
          <w:b/>
          <w:lang w:val="et-EE"/>
        </w:rPr>
      </w:pPr>
      <w:r w:rsidRPr="00B1447E">
        <w:rPr>
          <w:b/>
          <w:lang w:val="et-EE"/>
        </w:rPr>
        <w:t>Muud nõuded</w:t>
      </w:r>
    </w:p>
    <w:p w:rsidR="001F1D23" w:rsidRDefault="001F1D23" w:rsidP="001F1D23">
      <w:pPr>
        <w:widowControl w:val="0"/>
        <w:numPr>
          <w:ilvl w:val="1"/>
          <w:numId w:val="2"/>
        </w:numPr>
        <w:autoSpaceDE w:val="0"/>
        <w:autoSpaceDN w:val="0"/>
        <w:adjustRightInd w:val="0"/>
        <w:rPr>
          <w:lang w:val="et-EE"/>
        </w:rPr>
      </w:pPr>
      <w:r w:rsidRPr="00EB25AB">
        <w:rPr>
          <w:lang w:val="et-EE"/>
        </w:rPr>
        <w:t>Projekt</w:t>
      </w:r>
      <w:r>
        <w:rPr>
          <w:lang w:val="et-EE"/>
        </w:rPr>
        <w:t xml:space="preserve">i koosseis </w:t>
      </w:r>
      <w:r w:rsidRPr="00EB25AB">
        <w:rPr>
          <w:lang w:val="et-EE"/>
        </w:rPr>
        <w:t xml:space="preserve">peab vastama ehitusloa saamiseks ehitusprojektile esitatavatele </w:t>
      </w:r>
    </w:p>
    <w:p w:rsidR="001F1D23" w:rsidRDefault="001F1D23" w:rsidP="001F1D23">
      <w:pPr>
        <w:widowControl w:val="0"/>
        <w:autoSpaceDE w:val="0"/>
        <w:autoSpaceDN w:val="0"/>
        <w:adjustRightInd w:val="0"/>
        <w:ind w:left="1140"/>
        <w:rPr>
          <w:lang w:val="et-EE"/>
        </w:rPr>
      </w:pPr>
      <w:r w:rsidRPr="00EB25AB">
        <w:rPr>
          <w:lang w:val="et-EE"/>
        </w:rPr>
        <w:t>nõuetele (MKM 17.09.2010. a määrus nr 67).</w:t>
      </w:r>
    </w:p>
    <w:p w:rsidR="001F1D23" w:rsidRDefault="001F1D23" w:rsidP="001F1D23">
      <w:pPr>
        <w:widowControl w:val="0"/>
        <w:numPr>
          <w:ilvl w:val="1"/>
          <w:numId w:val="2"/>
        </w:numPr>
        <w:autoSpaceDE w:val="0"/>
        <w:autoSpaceDN w:val="0"/>
        <w:adjustRightInd w:val="0"/>
        <w:rPr>
          <w:lang w:val="et-EE"/>
        </w:rPr>
      </w:pPr>
      <w:r w:rsidRPr="003A69B8">
        <w:rPr>
          <w:lang w:val="et-EE"/>
        </w:rPr>
        <w:t>Projekteerimisel lähtuda Vabariigi Valitsuse 27.10.2004 määrusega nr 315</w:t>
      </w:r>
      <w:r w:rsidRPr="00EB25AB">
        <w:rPr>
          <w:lang w:val="et-EE"/>
        </w:rPr>
        <w:t xml:space="preserve"> kehtestatud tuleohutusnõuetest.</w:t>
      </w:r>
    </w:p>
    <w:p w:rsidR="001F1D23" w:rsidRPr="00A03C17" w:rsidRDefault="001F1D23" w:rsidP="001F1D23">
      <w:pPr>
        <w:widowControl w:val="0"/>
        <w:numPr>
          <w:ilvl w:val="1"/>
          <w:numId w:val="2"/>
        </w:numPr>
        <w:autoSpaceDE w:val="0"/>
        <w:autoSpaceDN w:val="0"/>
        <w:adjustRightInd w:val="0"/>
        <w:jc w:val="both"/>
        <w:rPr>
          <w:lang w:val="et-EE"/>
        </w:rPr>
      </w:pPr>
      <w:r w:rsidRPr="00A03C17">
        <w:rPr>
          <w:lang w:val="et-EE"/>
        </w:rPr>
        <w:t>Asendiplaan koostada topo-geodeetilisel alusplaanil koos tehn</w:t>
      </w:r>
      <w:r>
        <w:rPr>
          <w:lang w:val="et-EE"/>
        </w:rPr>
        <w:t>ovõrkudega mõõtkavas M1:500 (mõõdistus mitte vanem kui kaks aastat)</w:t>
      </w:r>
      <w:r w:rsidRPr="00A03C17">
        <w:rPr>
          <w:lang w:val="et-EE"/>
        </w:rPr>
        <w:t xml:space="preserve">. </w:t>
      </w:r>
    </w:p>
    <w:p w:rsidR="001F1D23" w:rsidRDefault="001F1D23" w:rsidP="001F1D23">
      <w:pPr>
        <w:widowControl w:val="0"/>
        <w:numPr>
          <w:ilvl w:val="1"/>
          <w:numId w:val="2"/>
        </w:numPr>
        <w:autoSpaceDE w:val="0"/>
        <w:autoSpaceDN w:val="0"/>
        <w:adjustRightInd w:val="0"/>
        <w:rPr>
          <w:lang w:val="et-EE"/>
        </w:rPr>
      </w:pPr>
      <w:r w:rsidRPr="00827182">
        <w:rPr>
          <w:lang w:val="et-EE"/>
        </w:rPr>
        <w:t xml:space="preserve">Ehitusloa saamiseks esitada Linnavalitsusele kooskõlastustega köidetud eelprojekt </w:t>
      </w:r>
      <w:r w:rsidRPr="00827182">
        <w:rPr>
          <w:lang w:val="et-EE"/>
        </w:rPr>
        <w:lastRenderedPageBreak/>
        <w:t xml:space="preserve">projekt 2 eksemplaris. </w:t>
      </w:r>
    </w:p>
    <w:p w:rsidR="001F1D23" w:rsidRDefault="001F1D23" w:rsidP="001F1D23">
      <w:pPr>
        <w:widowControl w:val="0"/>
        <w:autoSpaceDE w:val="0"/>
        <w:autoSpaceDN w:val="0"/>
        <w:adjustRightInd w:val="0"/>
        <w:ind w:left="1140"/>
        <w:rPr>
          <w:lang w:val="et-EE"/>
        </w:rPr>
      </w:pPr>
    </w:p>
    <w:p w:rsidR="001F1D23" w:rsidRDefault="001F1D23" w:rsidP="001F1D23">
      <w:pPr>
        <w:widowControl w:val="0"/>
        <w:autoSpaceDE w:val="0"/>
        <w:autoSpaceDN w:val="0"/>
        <w:adjustRightInd w:val="0"/>
        <w:ind w:left="720"/>
        <w:rPr>
          <w:lang w:val="et-EE"/>
        </w:rPr>
      </w:pPr>
      <w:r>
        <w:rPr>
          <w:lang w:val="et-EE"/>
        </w:rPr>
        <w:t>Käesolevad tingimused on kehtivad kahe aasta jooksul alates nende kinnitamisest.</w:t>
      </w:r>
    </w:p>
    <w:p w:rsidR="001F1D23" w:rsidRDefault="001F1D23" w:rsidP="001F1D23">
      <w:pPr>
        <w:widowControl w:val="0"/>
        <w:autoSpaceDE w:val="0"/>
        <w:autoSpaceDN w:val="0"/>
        <w:adjustRightInd w:val="0"/>
        <w:ind w:left="1140"/>
        <w:rPr>
          <w:lang w:val="et-EE"/>
        </w:rPr>
      </w:pPr>
    </w:p>
    <w:p w:rsidR="001F1D23" w:rsidRDefault="001F1D23" w:rsidP="001F1D23">
      <w:pPr>
        <w:widowControl w:val="0"/>
        <w:autoSpaceDE w:val="0"/>
        <w:autoSpaceDN w:val="0"/>
        <w:adjustRightInd w:val="0"/>
        <w:ind w:left="1140"/>
        <w:rPr>
          <w:lang w:val="et-EE"/>
        </w:rPr>
      </w:pPr>
    </w:p>
    <w:p w:rsidR="001F1D23" w:rsidRDefault="001F1D23" w:rsidP="001F1D23">
      <w:pPr>
        <w:widowControl w:val="0"/>
        <w:autoSpaceDE w:val="0"/>
        <w:autoSpaceDN w:val="0"/>
        <w:adjustRightInd w:val="0"/>
        <w:rPr>
          <w:lang w:val="et-EE"/>
        </w:rPr>
      </w:pPr>
      <w:r>
        <w:rPr>
          <w:lang w:val="et-EE"/>
        </w:rPr>
        <w:t>Projekteerimistingimuste kooskõlastus:</w:t>
      </w:r>
    </w:p>
    <w:p w:rsidR="001F1D23" w:rsidRDefault="001F1D23" w:rsidP="001F1D23">
      <w:pPr>
        <w:widowControl w:val="0"/>
        <w:autoSpaceDE w:val="0"/>
        <w:autoSpaceDN w:val="0"/>
        <w:adjustRightInd w:val="0"/>
        <w:rPr>
          <w:lang w:val="et-EE"/>
        </w:rPr>
      </w:pPr>
    </w:p>
    <w:p w:rsidR="001F1D23" w:rsidRDefault="001F1D23" w:rsidP="001F1D23">
      <w:pPr>
        <w:widowControl w:val="0"/>
        <w:autoSpaceDE w:val="0"/>
        <w:autoSpaceDN w:val="0"/>
        <w:adjustRightInd w:val="0"/>
        <w:rPr>
          <w:lang w:val="et-EE"/>
        </w:rPr>
      </w:pPr>
      <w:r>
        <w:rPr>
          <w:lang w:val="et-EE"/>
        </w:rPr>
        <w:t>Ruth Karu …………………….……………..2013</w:t>
      </w:r>
    </w:p>
    <w:p w:rsidR="001F1D23" w:rsidRDefault="001F1D23" w:rsidP="001F1D23">
      <w:pPr>
        <w:widowControl w:val="0"/>
        <w:autoSpaceDE w:val="0"/>
        <w:autoSpaceDN w:val="0"/>
        <w:adjustRightInd w:val="0"/>
        <w:rPr>
          <w:lang w:val="et-EE"/>
        </w:rPr>
      </w:pPr>
      <w:r>
        <w:rPr>
          <w:lang w:val="et-EE"/>
        </w:rPr>
        <w:t>naaberkinnistu Kalda tn 53 omanik</w:t>
      </w:r>
    </w:p>
    <w:p w:rsidR="001F1D23" w:rsidRDefault="001F1D23" w:rsidP="001F1D23">
      <w:pPr>
        <w:widowControl w:val="0"/>
        <w:autoSpaceDE w:val="0"/>
        <w:autoSpaceDN w:val="0"/>
        <w:adjustRightInd w:val="0"/>
        <w:ind w:left="1140"/>
        <w:rPr>
          <w:lang w:val="et-EE"/>
        </w:rPr>
      </w:pPr>
    </w:p>
    <w:p w:rsidR="001F1D23" w:rsidRDefault="001F1D23" w:rsidP="001F1D23">
      <w:pPr>
        <w:widowControl w:val="0"/>
        <w:autoSpaceDE w:val="0"/>
        <w:autoSpaceDN w:val="0"/>
        <w:adjustRightInd w:val="0"/>
        <w:ind w:left="1140"/>
        <w:rPr>
          <w:lang w:val="et-EE"/>
        </w:rPr>
      </w:pPr>
    </w:p>
    <w:p w:rsidR="001F1D23" w:rsidRDefault="001F1D23" w:rsidP="001F1D23">
      <w:pPr>
        <w:widowControl w:val="0"/>
        <w:autoSpaceDE w:val="0"/>
        <w:autoSpaceDN w:val="0"/>
        <w:adjustRightInd w:val="0"/>
        <w:ind w:left="1140"/>
        <w:rPr>
          <w:lang w:val="et-EE"/>
        </w:rPr>
      </w:pPr>
    </w:p>
    <w:p w:rsidR="001F1D23" w:rsidRDefault="001F1D23" w:rsidP="001F1D23">
      <w:pPr>
        <w:widowControl w:val="0"/>
        <w:autoSpaceDE w:val="0"/>
        <w:autoSpaceDN w:val="0"/>
        <w:adjustRightInd w:val="0"/>
        <w:ind w:left="1140"/>
        <w:rPr>
          <w:lang w:val="et-EE"/>
        </w:rPr>
      </w:pPr>
    </w:p>
    <w:p w:rsidR="001F1D23" w:rsidRDefault="001F1D23" w:rsidP="001F1D23">
      <w:pPr>
        <w:widowControl w:val="0"/>
        <w:autoSpaceDE w:val="0"/>
        <w:autoSpaceDN w:val="0"/>
        <w:adjustRightInd w:val="0"/>
        <w:ind w:left="1140"/>
        <w:rPr>
          <w:lang w:val="et-EE"/>
        </w:rPr>
      </w:pPr>
    </w:p>
    <w:p w:rsidR="001F1D23" w:rsidRDefault="001F1D23" w:rsidP="001F1D23">
      <w:pPr>
        <w:widowControl w:val="0"/>
        <w:autoSpaceDE w:val="0"/>
        <w:autoSpaceDN w:val="0"/>
        <w:adjustRightInd w:val="0"/>
        <w:ind w:left="1140"/>
        <w:rPr>
          <w:lang w:val="et-EE"/>
        </w:rPr>
      </w:pPr>
    </w:p>
    <w:p w:rsidR="001F1D23" w:rsidRDefault="001F1D23" w:rsidP="001F1D23">
      <w:pPr>
        <w:widowControl w:val="0"/>
        <w:autoSpaceDE w:val="0"/>
        <w:autoSpaceDN w:val="0"/>
        <w:adjustRightInd w:val="0"/>
        <w:ind w:left="1140"/>
        <w:rPr>
          <w:lang w:val="et-EE"/>
        </w:rPr>
      </w:pPr>
    </w:p>
    <w:p w:rsidR="001F1D23" w:rsidRDefault="001F1D23" w:rsidP="001F1D23">
      <w:pPr>
        <w:widowControl w:val="0"/>
        <w:autoSpaceDE w:val="0"/>
        <w:autoSpaceDN w:val="0"/>
        <w:adjustRightInd w:val="0"/>
        <w:ind w:left="1140"/>
        <w:rPr>
          <w:lang w:val="et-EE"/>
        </w:rPr>
      </w:pPr>
    </w:p>
    <w:p w:rsidR="001F1D23" w:rsidRDefault="001F1D23" w:rsidP="001F1D23">
      <w:pPr>
        <w:widowControl w:val="0"/>
        <w:autoSpaceDE w:val="0"/>
        <w:autoSpaceDN w:val="0"/>
        <w:adjustRightInd w:val="0"/>
        <w:ind w:left="1140"/>
        <w:rPr>
          <w:lang w:val="et-EE"/>
        </w:rPr>
      </w:pPr>
    </w:p>
    <w:p w:rsidR="001F1D23" w:rsidRDefault="001F1D23" w:rsidP="001F1D23">
      <w:pPr>
        <w:widowControl w:val="0"/>
        <w:autoSpaceDE w:val="0"/>
        <w:autoSpaceDN w:val="0"/>
        <w:adjustRightInd w:val="0"/>
        <w:ind w:left="1140"/>
        <w:rPr>
          <w:lang w:val="et-EE"/>
        </w:rPr>
      </w:pPr>
    </w:p>
    <w:p w:rsidR="001F1D23" w:rsidRDefault="001F1D23" w:rsidP="001F1D23">
      <w:pPr>
        <w:widowControl w:val="0"/>
        <w:autoSpaceDE w:val="0"/>
        <w:autoSpaceDN w:val="0"/>
        <w:adjustRightInd w:val="0"/>
        <w:ind w:left="1140"/>
        <w:rPr>
          <w:lang w:val="et-EE"/>
        </w:rPr>
      </w:pPr>
    </w:p>
    <w:p w:rsidR="001F1D23" w:rsidRDefault="001F1D23" w:rsidP="001F1D23">
      <w:pPr>
        <w:widowControl w:val="0"/>
        <w:autoSpaceDE w:val="0"/>
        <w:autoSpaceDN w:val="0"/>
        <w:adjustRightInd w:val="0"/>
        <w:ind w:left="1140"/>
        <w:rPr>
          <w:lang w:val="et-EE"/>
        </w:rPr>
      </w:pPr>
    </w:p>
    <w:p w:rsidR="001F1D23" w:rsidRDefault="001F1D23" w:rsidP="001F1D23">
      <w:pPr>
        <w:widowControl w:val="0"/>
        <w:autoSpaceDE w:val="0"/>
        <w:autoSpaceDN w:val="0"/>
        <w:adjustRightInd w:val="0"/>
        <w:ind w:left="1140"/>
        <w:rPr>
          <w:lang w:val="et-EE"/>
        </w:rPr>
      </w:pPr>
    </w:p>
    <w:p w:rsidR="001F1D23" w:rsidRDefault="001F1D23"/>
    <w:sectPr w:rsidR="001F1D23" w:rsidSect="00F660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77F2D"/>
    <w:multiLevelType w:val="multilevel"/>
    <w:tmpl w:val="FA985B8E"/>
    <w:lvl w:ilvl="0">
      <w:start w:val="1"/>
      <w:numFmt w:val="decimal"/>
      <w:lvlText w:val="%1."/>
      <w:lvlJc w:val="left"/>
      <w:pPr>
        <w:ind w:left="720" w:hanging="360"/>
      </w:pPr>
      <w:rPr>
        <w:rFonts w:cs="Times New Roman" w:hint="default"/>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lowerLetter"/>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nsid w:val="538E3CE4"/>
    <w:multiLevelType w:val="multilevel"/>
    <w:tmpl w:val="FA985B8E"/>
    <w:lvl w:ilvl="0">
      <w:start w:val="1"/>
      <w:numFmt w:val="decimal"/>
      <w:lvlText w:val="%1."/>
      <w:lvlJc w:val="left"/>
      <w:pPr>
        <w:ind w:left="720" w:hanging="360"/>
      </w:pPr>
      <w:rPr>
        <w:rFonts w:cs="Times New Roman" w:hint="default"/>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lowerLetter"/>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nsid w:val="575B03BD"/>
    <w:multiLevelType w:val="hybridMultilevel"/>
    <w:tmpl w:val="57F85606"/>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679176EF"/>
    <w:multiLevelType w:val="hybridMultilevel"/>
    <w:tmpl w:val="8E1419C6"/>
    <w:lvl w:ilvl="0" w:tplc="9236B7C4">
      <w:numFmt w:val="bullet"/>
      <w:lvlText w:val="-"/>
      <w:lvlJc w:val="left"/>
      <w:pPr>
        <w:ind w:left="1560" w:hanging="360"/>
      </w:pPr>
      <w:rPr>
        <w:rFonts w:ascii="Times New Roman" w:eastAsia="Times New Roman" w:hAnsi="Times New Roman" w:hint="default"/>
      </w:rPr>
    </w:lvl>
    <w:lvl w:ilvl="1" w:tplc="04250003" w:tentative="1">
      <w:start w:val="1"/>
      <w:numFmt w:val="bullet"/>
      <w:lvlText w:val="o"/>
      <w:lvlJc w:val="left"/>
      <w:pPr>
        <w:ind w:left="2280" w:hanging="360"/>
      </w:pPr>
      <w:rPr>
        <w:rFonts w:ascii="Courier New" w:hAnsi="Courier New" w:hint="default"/>
      </w:rPr>
    </w:lvl>
    <w:lvl w:ilvl="2" w:tplc="04250005" w:tentative="1">
      <w:start w:val="1"/>
      <w:numFmt w:val="bullet"/>
      <w:lvlText w:val=""/>
      <w:lvlJc w:val="left"/>
      <w:pPr>
        <w:ind w:left="3000" w:hanging="360"/>
      </w:pPr>
      <w:rPr>
        <w:rFonts w:ascii="Wingdings" w:hAnsi="Wingdings" w:hint="default"/>
      </w:rPr>
    </w:lvl>
    <w:lvl w:ilvl="3" w:tplc="04250001" w:tentative="1">
      <w:start w:val="1"/>
      <w:numFmt w:val="bullet"/>
      <w:lvlText w:val=""/>
      <w:lvlJc w:val="left"/>
      <w:pPr>
        <w:ind w:left="3720" w:hanging="360"/>
      </w:pPr>
      <w:rPr>
        <w:rFonts w:ascii="Symbol" w:hAnsi="Symbol" w:hint="default"/>
      </w:rPr>
    </w:lvl>
    <w:lvl w:ilvl="4" w:tplc="04250003" w:tentative="1">
      <w:start w:val="1"/>
      <w:numFmt w:val="bullet"/>
      <w:lvlText w:val="o"/>
      <w:lvlJc w:val="left"/>
      <w:pPr>
        <w:ind w:left="4440" w:hanging="360"/>
      </w:pPr>
      <w:rPr>
        <w:rFonts w:ascii="Courier New" w:hAnsi="Courier New" w:hint="default"/>
      </w:rPr>
    </w:lvl>
    <w:lvl w:ilvl="5" w:tplc="04250005" w:tentative="1">
      <w:start w:val="1"/>
      <w:numFmt w:val="bullet"/>
      <w:lvlText w:val=""/>
      <w:lvlJc w:val="left"/>
      <w:pPr>
        <w:ind w:left="5160" w:hanging="360"/>
      </w:pPr>
      <w:rPr>
        <w:rFonts w:ascii="Wingdings" w:hAnsi="Wingdings" w:hint="default"/>
      </w:rPr>
    </w:lvl>
    <w:lvl w:ilvl="6" w:tplc="04250001" w:tentative="1">
      <w:start w:val="1"/>
      <w:numFmt w:val="bullet"/>
      <w:lvlText w:val=""/>
      <w:lvlJc w:val="left"/>
      <w:pPr>
        <w:ind w:left="5880" w:hanging="360"/>
      </w:pPr>
      <w:rPr>
        <w:rFonts w:ascii="Symbol" w:hAnsi="Symbol" w:hint="default"/>
      </w:rPr>
    </w:lvl>
    <w:lvl w:ilvl="7" w:tplc="04250003" w:tentative="1">
      <w:start w:val="1"/>
      <w:numFmt w:val="bullet"/>
      <w:lvlText w:val="o"/>
      <w:lvlJc w:val="left"/>
      <w:pPr>
        <w:ind w:left="6600" w:hanging="360"/>
      </w:pPr>
      <w:rPr>
        <w:rFonts w:ascii="Courier New" w:hAnsi="Courier New" w:hint="default"/>
      </w:rPr>
    </w:lvl>
    <w:lvl w:ilvl="8" w:tplc="04250005" w:tentative="1">
      <w:start w:val="1"/>
      <w:numFmt w:val="bullet"/>
      <w:lvlText w:val=""/>
      <w:lvlJc w:val="left"/>
      <w:pPr>
        <w:ind w:left="73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80E1A"/>
    <w:rsid w:val="001F1D23"/>
    <w:rsid w:val="00280E1A"/>
    <w:rsid w:val="002B2E3F"/>
    <w:rsid w:val="003533B4"/>
    <w:rsid w:val="003A6524"/>
    <w:rsid w:val="00413779"/>
    <w:rsid w:val="005D1A65"/>
    <w:rsid w:val="006572F0"/>
    <w:rsid w:val="007C7EF5"/>
    <w:rsid w:val="009564C8"/>
    <w:rsid w:val="00AF648A"/>
    <w:rsid w:val="00F01D14"/>
    <w:rsid w:val="00F12D2B"/>
    <w:rsid w:val="00F6600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280E1A"/>
    <w:pPr>
      <w:spacing w:after="0" w:line="240" w:lineRule="auto"/>
    </w:pPr>
    <w:rPr>
      <w:rFonts w:ascii="Times New Roman" w:eastAsia="Times New Roman" w:hAnsi="Times New Roman" w:cs="Times New Roman"/>
      <w:sz w:val="24"/>
      <w:szCs w:val="24"/>
      <w:lang w:val="en-GB"/>
    </w:rPr>
  </w:style>
  <w:style w:type="paragraph" w:styleId="Pealkiri1">
    <w:name w:val="heading 1"/>
    <w:basedOn w:val="Normaallaad"/>
    <w:next w:val="Normaallaad"/>
    <w:link w:val="Pealkiri1Mrk"/>
    <w:uiPriority w:val="99"/>
    <w:qFormat/>
    <w:rsid w:val="00280E1A"/>
    <w:pPr>
      <w:keepNext/>
      <w:widowControl w:val="0"/>
      <w:autoSpaceDE w:val="0"/>
      <w:autoSpaceDN w:val="0"/>
      <w:adjustRightInd w:val="0"/>
      <w:jc w:val="both"/>
      <w:outlineLvl w:val="0"/>
    </w:pPr>
    <w:rPr>
      <w:b/>
      <w:bCs/>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rsid w:val="00280E1A"/>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3771DA-475D-40EC-B02B-450A67644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991</Words>
  <Characters>5753</Characters>
  <Application>Microsoft Office Word</Application>
  <DocSecurity>0</DocSecurity>
  <Lines>47</Lines>
  <Paragraphs>13</Paragraphs>
  <ScaleCrop>false</ScaleCrop>
  <Company>Elion Ettevõtted AS</Company>
  <LinksUpToDate>false</LinksUpToDate>
  <CharactersWithSpaces>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dc:creator>
  <cp:keywords/>
  <dc:description/>
  <cp:lastModifiedBy>Einar Luik</cp:lastModifiedBy>
  <cp:revision>6</cp:revision>
  <dcterms:created xsi:type="dcterms:W3CDTF">2013-12-16T09:38:00Z</dcterms:created>
  <dcterms:modified xsi:type="dcterms:W3CDTF">2013-12-18T08:25:00Z</dcterms:modified>
</cp:coreProperties>
</file>