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AD" w:rsidRDefault="00823FAD" w:rsidP="00A9344F">
      <w:pPr>
        <w:pStyle w:val="Default"/>
        <w:jc w:val="both"/>
        <w:outlineLvl w:val="0"/>
        <w:rPr>
          <w:b/>
          <w:bCs/>
          <w:lang w:val="et-EE"/>
        </w:rPr>
      </w:pPr>
    </w:p>
    <w:p w:rsidR="00823FAD" w:rsidRDefault="00823FAD" w:rsidP="00A9344F">
      <w:pPr>
        <w:pStyle w:val="Default"/>
        <w:jc w:val="both"/>
        <w:outlineLvl w:val="0"/>
        <w:rPr>
          <w:b/>
          <w:bCs/>
          <w:lang w:val="et-EE"/>
        </w:rPr>
      </w:pPr>
    </w:p>
    <w:p w:rsidR="00823FAD" w:rsidRDefault="00823FAD" w:rsidP="00A9344F">
      <w:pPr>
        <w:pStyle w:val="Default"/>
        <w:jc w:val="both"/>
        <w:outlineLvl w:val="0"/>
        <w:rPr>
          <w:b/>
          <w:bCs/>
          <w:lang w:val="et-EE"/>
        </w:rPr>
      </w:pPr>
    </w:p>
    <w:p w:rsidR="00823FAD" w:rsidRDefault="00823FAD" w:rsidP="00A9344F">
      <w:pPr>
        <w:pStyle w:val="Default"/>
        <w:jc w:val="both"/>
        <w:outlineLvl w:val="0"/>
        <w:rPr>
          <w:b/>
          <w:bCs/>
          <w:lang w:val="et-EE"/>
        </w:rPr>
      </w:pPr>
    </w:p>
    <w:p w:rsidR="00823FAD" w:rsidRDefault="00823FAD" w:rsidP="00A9344F">
      <w:pPr>
        <w:pStyle w:val="Default"/>
        <w:jc w:val="both"/>
        <w:outlineLvl w:val="0"/>
        <w:rPr>
          <w:b/>
          <w:bCs/>
          <w:lang w:val="et-EE"/>
        </w:rPr>
      </w:pPr>
    </w:p>
    <w:p w:rsidR="00823FAD" w:rsidRDefault="00823FAD" w:rsidP="00A9344F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823FAD" w:rsidRDefault="00823FAD" w:rsidP="00A9344F">
      <w:pPr>
        <w:pStyle w:val="Default"/>
        <w:jc w:val="both"/>
        <w:rPr>
          <w:b/>
          <w:bCs/>
          <w:lang w:val="et-EE"/>
        </w:rPr>
      </w:pPr>
    </w:p>
    <w:p w:rsidR="00823FAD" w:rsidRDefault="00AF2673" w:rsidP="00A9344F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</w:t>
      </w:r>
      <w:r w:rsidR="00823FAD">
        <w:rPr>
          <w:b/>
          <w:bCs/>
          <w:lang w:val="et-EE"/>
        </w:rPr>
        <w:tab/>
        <w:t xml:space="preserve">     </w:t>
      </w:r>
      <w:r w:rsidR="00E94AA0">
        <w:rPr>
          <w:b/>
          <w:bCs/>
          <w:lang w:val="et-EE"/>
        </w:rPr>
        <w:t xml:space="preserve">      </w:t>
      </w:r>
      <w:r w:rsidR="000B2CCF">
        <w:rPr>
          <w:b/>
          <w:bCs/>
          <w:lang w:val="et-EE"/>
        </w:rPr>
        <w:t xml:space="preserve">  </w:t>
      </w:r>
      <w:r w:rsidR="000323AC">
        <w:rPr>
          <w:b/>
          <w:bCs/>
          <w:lang w:val="et-EE"/>
        </w:rPr>
        <w:t>28</w:t>
      </w:r>
      <w:r w:rsidR="00722A10">
        <w:rPr>
          <w:b/>
          <w:bCs/>
          <w:lang w:val="et-EE"/>
        </w:rPr>
        <w:t xml:space="preserve">. </w:t>
      </w:r>
      <w:r w:rsidR="000323AC">
        <w:rPr>
          <w:b/>
          <w:bCs/>
          <w:lang w:val="et-EE"/>
        </w:rPr>
        <w:t>august</w:t>
      </w:r>
      <w:r w:rsidR="00823FAD">
        <w:rPr>
          <w:b/>
          <w:bCs/>
          <w:lang w:val="et-EE"/>
        </w:rPr>
        <w:t xml:space="preserve"> 201</w:t>
      </w:r>
      <w:r w:rsidR="00722A10">
        <w:rPr>
          <w:b/>
          <w:bCs/>
          <w:lang w:val="et-EE"/>
        </w:rPr>
        <w:t>3</w:t>
      </w:r>
      <w:r w:rsidR="00892179">
        <w:rPr>
          <w:b/>
          <w:bCs/>
          <w:lang w:val="et-EE"/>
        </w:rPr>
        <w:t xml:space="preserve"> nr</w:t>
      </w:r>
      <w:r w:rsidR="003B749E">
        <w:rPr>
          <w:b/>
          <w:bCs/>
          <w:lang w:val="et-EE"/>
        </w:rPr>
        <w:t xml:space="preserve"> 506</w:t>
      </w: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93715" w:rsidRDefault="000323AC" w:rsidP="00A9344F">
      <w:pPr>
        <w:pStyle w:val="Default"/>
        <w:jc w:val="both"/>
        <w:rPr>
          <w:lang w:val="et-EE"/>
        </w:rPr>
      </w:pPr>
      <w:r>
        <w:rPr>
          <w:lang w:val="et-EE"/>
        </w:rPr>
        <w:t xml:space="preserve">Korralduse „ </w:t>
      </w:r>
      <w:r w:rsidR="00893715" w:rsidRPr="00893715">
        <w:rPr>
          <w:lang w:val="et-EE"/>
        </w:rPr>
        <w:t xml:space="preserve">Raha eraldamine reservfondist </w:t>
      </w:r>
    </w:p>
    <w:p w:rsidR="00823FAD" w:rsidRDefault="00893715" w:rsidP="00A9344F">
      <w:pPr>
        <w:pStyle w:val="Default"/>
        <w:jc w:val="both"/>
        <w:rPr>
          <w:lang w:val="et-EE"/>
        </w:rPr>
      </w:pPr>
      <w:r w:rsidRPr="00893715">
        <w:rPr>
          <w:lang w:val="et-EE"/>
        </w:rPr>
        <w:t>(</w:t>
      </w:r>
      <w:r w:rsidR="00412D30">
        <w:rPr>
          <w:lang w:val="et-EE"/>
        </w:rPr>
        <w:t>Aurulaeva soetamine</w:t>
      </w:r>
      <w:r w:rsidRPr="00893715">
        <w:rPr>
          <w:lang w:val="et-EE"/>
        </w:rPr>
        <w:t>)</w:t>
      </w:r>
      <w:r w:rsidR="000323AC">
        <w:rPr>
          <w:lang w:val="et-EE"/>
        </w:rPr>
        <w:t>“ kehtetuks tunnistamine</w:t>
      </w: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0B2CCF" w:rsidRDefault="000B2CCF" w:rsidP="00A9344F">
      <w:pPr>
        <w:pStyle w:val="Default"/>
        <w:jc w:val="both"/>
        <w:rPr>
          <w:lang w:val="et-EE"/>
        </w:rPr>
      </w:pPr>
    </w:p>
    <w:p w:rsidR="00823FAD" w:rsidRPr="00A171AC" w:rsidRDefault="00823FAD" w:rsidP="00A9344F">
      <w:pPr>
        <w:jc w:val="both"/>
        <w:rPr>
          <w:snapToGrid w:val="0"/>
          <w:lang w:val="et-EE"/>
        </w:rPr>
      </w:pPr>
      <w:r w:rsidRPr="00A171AC">
        <w:rPr>
          <w:lang w:val="et-EE"/>
        </w:rPr>
        <w:t xml:space="preserve">Lähtudes </w:t>
      </w:r>
      <w:r w:rsidR="00F72F2D">
        <w:rPr>
          <w:lang w:val="et-EE"/>
        </w:rPr>
        <w:t>16. j</w:t>
      </w:r>
      <w:r w:rsidR="00412D30" w:rsidRPr="00A171AC">
        <w:rPr>
          <w:lang w:val="et-EE"/>
        </w:rPr>
        <w:t>uuli 2013 avatud riigihanke „Aurulaeva soetamine“ pakkumuste avamisel selgunud olukorrast ja projekti elluviimise vajalikkusest</w:t>
      </w:r>
      <w:r w:rsidR="000323AC">
        <w:rPr>
          <w:lang w:val="et-EE"/>
        </w:rPr>
        <w:t xml:space="preserve"> eraldas Linnavalitsus 23.07.2013 korraldusega nr 465 projekti täiendavaks finantseerimiseks reservfondist 30 000 eurot. Seoses </w:t>
      </w:r>
      <w:r w:rsidR="00FF6C6F">
        <w:rPr>
          <w:lang w:val="et-EE"/>
        </w:rPr>
        <w:t>muudatustega aurulaeva soetamise projektis</w:t>
      </w:r>
      <w:r w:rsidR="00412D30" w:rsidRPr="00A171AC">
        <w:rPr>
          <w:lang w:val="et-EE"/>
        </w:rPr>
        <w:t xml:space="preserve"> </w:t>
      </w:r>
      <w:r w:rsidR="000323AC">
        <w:rPr>
          <w:lang w:val="et-EE"/>
        </w:rPr>
        <w:t>langeb ära täiendav finantseerimise vajadus reservfondi vahenditest. J</w:t>
      </w:r>
      <w:r w:rsidRPr="00A171AC">
        <w:rPr>
          <w:lang w:val="et-EE"/>
        </w:rPr>
        <w:t>uhindudes kohaliku omavalitsuse korralduse seaduse § 6 lg 2, lg 3 p 2, § 30 lg 1 p 3, Haapsalu linna finantsjuhtimise korrast ja haldusmenetluse seadusest, Haapsalu Linnavalitsus</w:t>
      </w:r>
    </w:p>
    <w:p w:rsidR="00823FAD" w:rsidRPr="00A171AC" w:rsidRDefault="00823FAD" w:rsidP="00A9344F">
      <w:pPr>
        <w:pStyle w:val="Default"/>
        <w:jc w:val="both"/>
        <w:rPr>
          <w:lang w:val="et-EE"/>
        </w:rPr>
      </w:pPr>
    </w:p>
    <w:p w:rsidR="00823FAD" w:rsidRPr="00A171AC" w:rsidRDefault="00823FAD" w:rsidP="00A9344F">
      <w:pPr>
        <w:pStyle w:val="Default"/>
        <w:jc w:val="both"/>
        <w:rPr>
          <w:bCs/>
          <w:lang w:val="et-EE"/>
        </w:rPr>
      </w:pPr>
      <w:r w:rsidRPr="00A171AC">
        <w:rPr>
          <w:bCs/>
          <w:lang w:val="et-EE"/>
        </w:rPr>
        <w:t>k o r r a l d a b:</w:t>
      </w:r>
    </w:p>
    <w:p w:rsidR="00823FAD" w:rsidRPr="00A171AC" w:rsidRDefault="00823FAD" w:rsidP="00A9344F">
      <w:pPr>
        <w:pStyle w:val="Default"/>
        <w:jc w:val="both"/>
        <w:rPr>
          <w:bCs/>
          <w:lang w:val="et-EE"/>
        </w:rPr>
      </w:pPr>
    </w:p>
    <w:p w:rsidR="00823FAD" w:rsidRPr="00A171AC" w:rsidRDefault="000323AC" w:rsidP="005A734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>
        <w:rPr>
          <w:lang w:val="et-EE"/>
        </w:rPr>
        <w:t>Tunnistada kehtetuks 23.07.2013 korraldus nr 465 „Raha eraldamine reservfondist (aurulaeva soetamine)“</w:t>
      </w:r>
      <w:r w:rsidR="00EB4AC9" w:rsidRPr="00A171AC">
        <w:rPr>
          <w:lang w:val="et-EE"/>
        </w:rPr>
        <w:t>.</w:t>
      </w:r>
    </w:p>
    <w:p w:rsidR="00823FAD" w:rsidRPr="00A171AC" w:rsidRDefault="00823FAD" w:rsidP="00F07ED8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 w:rsidRPr="00A171AC">
        <w:rPr>
          <w:lang w:val="et-EE"/>
        </w:rPr>
        <w:t>Korral</w:t>
      </w:r>
      <w:r w:rsidR="00F07ED8" w:rsidRPr="00A171AC">
        <w:rPr>
          <w:lang w:val="et-EE"/>
        </w:rPr>
        <w:t>dus jõustub teatavakstegemisest</w:t>
      </w:r>
    </w:p>
    <w:p w:rsidR="00F07ED8" w:rsidRDefault="00F07ED8" w:rsidP="00F07ED8">
      <w:pPr>
        <w:pStyle w:val="Default"/>
        <w:jc w:val="both"/>
        <w:rPr>
          <w:lang w:val="et-EE"/>
        </w:rPr>
      </w:pPr>
    </w:p>
    <w:p w:rsidR="00F07ED8" w:rsidRDefault="00F07ED8" w:rsidP="00F07ED8">
      <w:pPr>
        <w:pStyle w:val="Default"/>
        <w:jc w:val="both"/>
        <w:rPr>
          <w:lang w:val="et-EE"/>
        </w:rPr>
      </w:pPr>
    </w:p>
    <w:p w:rsidR="00F07ED8" w:rsidRDefault="00F07ED8" w:rsidP="00F07ED8">
      <w:pPr>
        <w:pStyle w:val="Default"/>
        <w:jc w:val="both"/>
        <w:rPr>
          <w:lang w:val="et-EE"/>
        </w:rPr>
      </w:pPr>
    </w:p>
    <w:p w:rsidR="00F07ED8" w:rsidRDefault="00F07ED8" w:rsidP="00F07ED8">
      <w:pPr>
        <w:pStyle w:val="Default"/>
        <w:jc w:val="both"/>
        <w:rPr>
          <w:lang w:val="et-EE"/>
        </w:rPr>
      </w:pPr>
    </w:p>
    <w:p w:rsidR="00823FAD" w:rsidRDefault="00A80AE2" w:rsidP="00C05583">
      <w:pPr>
        <w:pStyle w:val="Pealkiri1"/>
        <w:jc w:val="both"/>
      </w:pPr>
      <w:r>
        <w:t>Urmas Sukles</w:t>
      </w:r>
    </w:p>
    <w:p w:rsidR="00823FAD" w:rsidRDefault="00A80AE2" w:rsidP="00C05583">
      <w:pPr>
        <w:pStyle w:val="Default"/>
        <w:tabs>
          <w:tab w:val="left" w:pos="4820"/>
        </w:tabs>
        <w:rPr>
          <w:lang w:val="et-EE"/>
        </w:rPr>
      </w:pPr>
      <w:r>
        <w:rPr>
          <w:lang w:val="et-EE"/>
        </w:rPr>
        <w:t>L</w:t>
      </w:r>
      <w:r w:rsidR="00E87E69">
        <w:rPr>
          <w:lang w:val="et-EE"/>
        </w:rPr>
        <w:t>innapea</w:t>
      </w:r>
      <w:r w:rsidR="00823FAD">
        <w:rPr>
          <w:lang w:val="et-EE"/>
        </w:rPr>
        <w:tab/>
      </w:r>
      <w:r w:rsidR="00823FAD">
        <w:rPr>
          <w:lang w:val="et-EE"/>
        </w:rPr>
        <w:tab/>
      </w:r>
      <w:r w:rsidR="00823FAD">
        <w:rPr>
          <w:lang w:val="et-EE"/>
        </w:rPr>
        <w:tab/>
      </w:r>
      <w:r w:rsidR="00823FAD">
        <w:rPr>
          <w:lang w:val="et-EE"/>
        </w:rPr>
        <w:tab/>
      </w:r>
      <w:r w:rsidR="00823FAD">
        <w:rPr>
          <w:b/>
          <w:bCs/>
          <w:lang w:val="et-EE"/>
        </w:rPr>
        <w:t>Erko Kalev</w:t>
      </w:r>
      <w:r w:rsidR="00823FAD">
        <w:rPr>
          <w:lang w:val="et-EE"/>
        </w:rPr>
        <w:t xml:space="preserve">                   </w:t>
      </w:r>
    </w:p>
    <w:p w:rsidR="00823FAD" w:rsidRDefault="00823FAD" w:rsidP="00595ADB">
      <w:pPr>
        <w:pStyle w:val="Default"/>
        <w:rPr>
          <w:lang w:val="et-EE"/>
        </w:rPr>
      </w:pPr>
      <w:r>
        <w:rPr>
          <w:lang w:val="et-EE"/>
        </w:rPr>
        <w:t xml:space="preserve">                                                                   </w:t>
      </w:r>
      <w:r w:rsidR="00C174AE">
        <w:rPr>
          <w:lang w:val="et-EE"/>
        </w:rPr>
        <w:t xml:space="preserve">                           </w:t>
      </w:r>
      <w:r>
        <w:rPr>
          <w:lang w:val="et-EE"/>
        </w:rPr>
        <w:tab/>
      </w:r>
      <w:r w:rsidR="00595ADB">
        <w:rPr>
          <w:lang w:val="et-EE"/>
        </w:rPr>
        <w:tab/>
      </w:r>
      <w:r>
        <w:rPr>
          <w:lang w:val="et-EE"/>
        </w:rPr>
        <w:t xml:space="preserve">Linnasekretär     </w:t>
      </w:r>
    </w:p>
    <w:p w:rsidR="00823FAD" w:rsidRDefault="00823FAD" w:rsidP="00A9344F">
      <w:pPr>
        <w:pStyle w:val="Default"/>
        <w:jc w:val="both"/>
        <w:rPr>
          <w:lang w:val="et-EE"/>
        </w:rPr>
      </w:pPr>
    </w:p>
    <w:p w:rsidR="00823FAD" w:rsidRPr="006738BB" w:rsidRDefault="00823FAD" w:rsidP="00A9344F">
      <w:pPr>
        <w:rPr>
          <w:lang w:val="et-EE"/>
        </w:rPr>
      </w:pPr>
    </w:p>
    <w:p w:rsidR="00823FAD" w:rsidRPr="006F5151" w:rsidRDefault="00823FAD">
      <w:pPr>
        <w:rPr>
          <w:lang w:val="fi-FI"/>
        </w:rPr>
      </w:pPr>
      <w:bookmarkStart w:id="0" w:name="_GoBack"/>
      <w:bookmarkEnd w:id="0"/>
    </w:p>
    <w:sectPr w:rsidR="00823FAD" w:rsidRPr="006F5151" w:rsidSect="00E77F02">
      <w:pgSz w:w="11906" w:h="16838"/>
      <w:pgMar w:top="1417" w:right="1416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344F"/>
    <w:rsid w:val="00014F16"/>
    <w:rsid w:val="000323AC"/>
    <w:rsid w:val="0005404E"/>
    <w:rsid w:val="000B21D9"/>
    <w:rsid w:val="000B2CCF"/>
    <w:rsid w:val="00106A8E"/>
    <w:rsid w:val="00117E87"/>
    <w:rsid w:val="0012530A"/>
    <w:rsid w:val="00135592"/>
    <w:rsid w:val="0016091F"/>
    <w:rsid w:val="00167566"/>
    <w:rsid w:val="001A24FA"/>
    <w:rsid w:val="001D4560"/>
    <w:rsid w:val="00216612"/>
    <w:rsid w:val="0023577D"/>
    <w:rsid w:val="002D1F56"/>
    <w:rsid w:val="002D30D5"/>
    <w:rsid w:val="0033726A"/>
    <w:rsid w:val="003B749E"/>
    <w:rsid w:val="003D524D"/>
    <w:rsid w:val="0041189C"/>
    <w:rsid w:val="00412D30"/>
    <w:rsid w:val="004B0279"/>
    <w:rsid w:val="004B77B5"/>
    <w:rsid w:val="004D1AF6"/>
    <w:rsid w:val="005926BB"/>
    <w:rsid w:val="00595ADB"/>
    <w:rsid w:val="005A3C60"/>
    <w:rsid w:val="005A7341"/>
    <w:rsid w:val="00650EB6"/>
    <w:rsid w:val="006738BB"/>
    <w:rsid w:val="006D05A5"/>
    <w:rsid w:val="006F5151"/>
    <w:rsid w:val="00722A10"/>
    <w:rsid w:val="0073305F"/>
    <w:rsid w:val="00736D8E"/>
    <w:rsid w:val="00774DFC"/>
    <w:rsid w:val="0079539E"/>
    <w:rsid w:val="00802A43"/>
    <w:rsid w:val="00805F7D"/>
    <w:rsid w:val="008123DA"/>
    <w:rsid w:val="00823FAD"/>
    <w:rsid w:val="00892179"/>
    <w:rsid w:val="00893715"/>
    <w:rsid w:val="008C29F0"/>
    <w:rsid w:val="008C4AAE"/>
    <w:rsid w:val="00904543"/>
    <w:rsid w:val="009107B4"/>
    <w:rsid w:val="00914136"/>
    <w:rsid w:val="00997BCC"/>
    <w:rsid w:val="00A171AC"/>
    <w:rsid w:val="00A60973"/>
    <w:rsid w:val="00A80AE2"/>
    <w:rsid w:val="00A9344F"/>
    <w:rsid w:val="00AF2673"/>
    <w:rsid w:val="00B30549"/>
    <w:rsid w:val="00B612BD"/>
    <w:rsid w:val="00BA2B82"/>
    <w:rsid w:val="00C01763"/>
    <w:rsid w:val="00C05583"/>
    <w:rsid w:val="00C174AE"/>
    <w:rsid w:val="00C846C2"/>
    <w:rsid w:val="00DB50EE"/>
    <w:rsid w:val="00DC1604"/>
    <w:rsid w:val="00E77F02"/>
    <w:rsid w:val="00E87E69"/>
    <w:rsid w:val="00E94AA0"/>
    <w:rsid w:val="00EB4AC9"/>
    <w:rsid w:val="00ED49BE"/>
    <w:rsid w:val="00F07ED8"/>
    <w:rsid w:val="00F572E3"/>
    <w:rsid w:val="00F72F2D"/>
    <w:rsid w:val="00FA6271"/>
    <w:rsid w:val="00FB4920"/>
    <w:rsid w:val="00FE61A8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9344F"/>
    <w:pPr>
      <w:autoSpaceDE w:val="0"/>
      <w:autoSpaceDN w:val="0"/>
    </w:pPr>
    <w:rPr>
      <w:rFonts w:ascii="Times New Roman" w:eastAsia="Times New Roman" w:hAnsi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C05583"/>
    <w:pPr>
      <w:keepNext/>
      <w:outlineLvl w:val="0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C05583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A9344F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  <w:lang w:val="en-GB"/>
    </w:rPr>
  </w:style>
  <w:style w:type="character" w:styleId="Hperlink">
    <w:name w:val="Hyperlink"/>
    <w:basedOn w:val="Liguvaikefont"/>
    <w:uiPriority w:val="99"/>
    <w:rsid w:val="00A9344F"/>
    <w:rPr>
      <w:rFonts w:ascii="Times New Roman" w:hAnsi="Times New Roman" w:cs="Times New Roman"/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rsid w:val="008C29F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8C29F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8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8</cp:revision>
  <cp:lastPrinted>2013-07-23T07:34:00Z</cp:lastPrinted>
  <dcterms:created xsi:type="dcterms:W3CDTF">2013-08-23T07:42:00Z</dcterms:created>
  <dcterms:modified xsi:type="dcterms:W3CDTF">2013-08-28T13:18:00Z</dcterms:modified>
</cp:coreProperties>
</file>