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F" w:rsidRDefault="00151FBF" w:rsidP="00EE30E4">
      <w:pPr>
        <w:jc w:val="center"/>
        <w:rPr>
          <w:b/>
          <w:sz w:val="28"/>
          <w:szCs w:val="28"/>
        </w:rPr>
      </w:pPr>
    </w:p>
    <w:p w:rsidR="009107A0" w:rsidRDefault="009107A0" w:rsidP="00EE30E4">
      <w:pPr>
        <w:jc w:val="center"/>
        <w:rPr>
          <w:b/>
          <w:sz w:val="28"/>
          <w:szCs w:val="28"/>
        </w:rPr>
      </w:pPr>
    </w:p>
    <w:p w:rsidR="009107A0" w:rsidRDefault="009107A0" w:rsidP="00EE30E4">
      <w:pPr>
        <w:jc w:val="center"/>
        <w:rPr>
          <w:b/>
          <w:sz w:val="28"/>
          <w:szCs w:val="28"/>
        </w:rPr>
      </w:pPr>
    </w:p>
    <w:p w:rsidR="003F17F5" w:rsidRPr="009C77F5" w:rsidRDefault="003F17F5" w:rsidP="00EE30E4">
      <w:pPr>
        <w:jc w:val="center"/>
        <w:rPr>
          <w:b/>
          <w:sz w:val="28"/>
          <w:szCs w:val="28"/>
        </w:rPr>
      </w:pPr>
    </w:p>
    <w:p w:rsidR="00151FBF" w:rsidRPr="003B3D19" w:rsidRDefault="00151FBF" w:rsidP="00EE30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KUU</w:t>
      </w:r>
      <w:r w:rsidRPr="003B3D19">
        <w:rPr>
          <w:b/>
          <w:sz w:val="28"/>
          <w:szCs w:val="28"/>
        </w:rPr>
        <w:t>ENDA KOOSSEISU</w:t>
      </w:r>
    </w:p>
    <w:p w:rsidR="00151FBF" w:rsidRPr="003B3D19" w:rsidRDefault="00151FBF" w:rsidP="00EE30E4">
      <w:pPr>
        <w:jc w:val="center"/>
        <w:rPr>
          <w:b/>
          <w:sz w:val="28"/>
          <w:szCs w:val="28"/>
        </w:rPr>
      </w:pPr>
      <w:r w:rsidRPr="003B3D19">
        <w:rPr>
          <w:b/>
          <w:sz w:val="28"/>
          <w:szCs w:val="28"/>
        </w:rPr>
        <w:br/>
        <w:t>MÄÄRUS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</w:pPr>
      <w:r w:rsidRPr="000E1DDE">
        <w:t>Haapsalu,</w:t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>
        <w:t>30.</w:t>
      </w:r>
      <w:r w:rsidR="009107A0">
        <w:t xml:space="preserve"> </w:t>
      </w:r>
      <w:r>
        <w:t>september 2011 nr</w:t>
      </w:r>
      <w:r w:rsidR="009107A0">
        <w:t xml:space="preserve"> </w:t>
      </w:r>
      <w:r w:rsidR="00124673" w:rsidRPr="00124673">
        <w:rPr>
          <w:b/>
        </w:rPr>
        <w:t>37</w:t>
      </w:r>
    </w:p>
    <w:p w:rsidR="00151FBF" w:rsidRDefault="00151FBF" w:rsidP="00EE30E4">
      <w:pPr>
        <w:jc w:val="both"/>
      </w:pPr>
    </w:p>
    <w:p w:rsidR="009107A0" w:rsidRDefault="009107A0" w:rsidP="00EE30E4">
      <w:pPr>
        <w:jc w:val="both"/>
      </w:pPr>
    </w:p>
    <w:p w:rsidR="00124673" w:rsidRPr="000E1DDE" w:rsidRDefault="00124673" w:rsidP="00EE30E4">
      <w:pPr>
        <w:jc w:val="both"/>
      </w:pP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</w:pPr>
      <w:r>
        <w:t>K</w:t>
      </w:r>
      <w:r w:rsidRPr="000E1DDE">
        <w:t xml:space="preserve">oolilõuna toetuse kasutamise tingimused </w:t>
      </w:r>
    </w:p>
    <w:p w:rsidR="00151FBF" w:rsidRPr="000E1DDE" w:rsidRDefault="00151FBF" w:rsidP="00EE30E4">
      <w:pPr>
        <w:jc w:val="both"/>
      </w:pPr>
      <w:r w:rsidRPr="000E1DDE">
        <w:t>ja kord Haapsalu linna üldhariduskoolides</w:t>
      </w:r>
    </w:p>
    <w:p w:rsidR="00151FBF" w:rsidRPr="000E1DDE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Pr="000E1DDE" w:rsidRDefault="00151FBF" w:rsidP="00EE30E4">
      <w:pPr>
        <w:jc w:val="both"/>
      </w:pPr>
      <w:r w:rsidRPr="000E1DDE">
        <w:t>Määrus kehtestatakse kohaliku omavalitsuse korralduse seaduse § 6 lg 3 p 2, §</w:t>
      </w:r>
      <w:r>
        <w:t> </w:t>
      </w:r>
      <w:r w:rsidRPr="000E1DDE">
        <w:t>22</w:t>
      </w:r>
      <w:r>
        <w:t> </w:t>
      </w:r>
      <w:r w:rsidRPr="000E1DDE">
        <w:t>lg</w:t>
      </w:r>
      <w:r>
        <w:t> </w:t>
      </w:r>
      <w:r w:rsidRPr="000E1DDE">
        <w:t>1</w:t>
      </w:r>
      <w:r>
        <w:t> </w:t>
      </w:r>
      <w:r w:rsidRPr="000E1DDE">
        <w:t>p</w:t>
      </w:r>
      <w:r>
        <w:t> </w:t>
      </w:r>
      <w:r w:rsidRPr="000E1DDE">
        <w:t xml:space="preserve">37, Haapsalu põhimääruse § 4 lg 3 ning põhikooli ja gümnaasiumiseaduse </w:t>
      </w:r>
      <w:r w:rsidRPr="006D577C">
        <w:t>§ 42</w:t>
      </w:r>
      <w:r w:rsidRPr="006D577C">
        <w:rPr>
          <w:vertAlign w:val="superscript"/>
        </w:rPr>
        <w:t> </w:t>
      </w:r>
      <w:r w:rsidRPr="006D577C">
        <w:t>lg 5 alusel.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  <w:rPr>
          <w:b/>
        </w:rPr>
      </w:pPr>
      <w:r w:rsidRPr="000E1DDE">
        <w:rPr>
          <w:b/>
        </w:rPr>
        <w:t>§ 1. Reguleerimisala</w:t>
      </w:r>
    </w:p>
    <w:p w:rsidR="00151FBF" w:rsidRDefault="00151FBF" w:rsidP="00EE30E4">
      <w:pPr>
        <w:jc w:val="both"/>
      </w:pPr>
      <w:r w:rsidRPr="000E1DDE">
        <w:t xml:space="preserve">Määrusega kehtestatakse Haapsalu linna munitsipaalüldhariduskoolide (v.a Haapsalu Täiskasvanute Gümnaasium) </w:t>
      </w:r>
      <w:r w:rsidRPr="006D577C">
        <w:t>statsionaarses</w:t>
      </w:r>
      <w:r>
        <w:t xml:space="preserve"> </w:t>
      </w:r>
      <w:r w:rsidRPr="006E127F">
        <w:rPr>
          <w:rStyle w:val="tekst4"/>
        </w:rPr>
        <w:t>õppevormis põhiharidust omandavate õpilaste</w:t>
      </w:r>
      <w:r w:rsidRPr="000E1DDE">
        <w:t xml:space="preserve"> koolilõuna toitlustamiskulude </w:t>
      </w:r>
      <w:r>
        <w:t>riigi</w:t>
      </w:r>
      <w:r w:rsidRPr="000E1DDE">
        <w:t>eelarve vahenditest katmise tingimused ja kord.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  <w:rPr>
          <w:b/>
        </w:rPr>
      </w:pPr>
      <w:r w:rsidRPr="006E127F">
        <w:rPr>
          <w:b/>
        </w:rPr>
        <w:t>§ 2. Koolilõuna toetuseks määratud eraldised ja nende kasutamine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>Statsionaarses õppevormis põhiharidust omandavate õpilaste toitlustuskulud kaetakse osaliselt Haapsalu linnale koolilõuna kuludeks riigieelarvest määratud sihtotstarbeliste eraldiste arvelt.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 xml:space="preserve">Haapsalu linna eelarves võib ette näha täiendavaid toetusi </w:t>
      </w:r>
      <w:r w:rsidR="009107A0">
        <w:t>koolilõuna maksumuse katmiseks.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>Riigi- ja linnaeelarvelised vahendid koolilõuna kulude katmiseks jagatakse koolide vahel vastavalt õpilaste arvule Eesti Hariduse Infosüsteemi andmetel</w:t>
      </w:r>
      <w:r w:rsidR="009107A0">
        <w:t xml:space="preserve"> iga aasta 10. novembri seisuga.</w:t>
      </w:r>
    </w:p>
    <w:p w:rsidR="00151FBF" w:rsidRDefault="00151FBF" w:rsidP="00EE30E4">
      <w:pPr>
        <w:numPr>
          <w:ilvl w:val="0"/>
          <w:numId w:val="1"/>
        </w:numPr>
        <w:jc w:val="both"/>
      </w:pPr>
      <w:r w:rsidRPr="00CA5C0D">
        <w:t>Haapsalu Linnavalitsus kehtestab iga õppeaasta alguseks lapsevanemale koolilõuna omaosaluse määra arvestusega, et omaosalus ja toetused katavad Haapsalu Linnavolikogu poolt määratud toidupäeva maksumuse.</w:t>
      </w:r>
    </w:p>
    <w:p w:rsidR="00151FBF" w:rsidRPr="008047A2" w:rsidRDefault="00151FBF" w:rsidP="00A475EA">
      <w:pPr>
        <w:numPr>
          <w:ilvl w:val="0"/>
          <w:numId w:val="1"/>
        </w:numPr>
        <w:jc w:val="both"/>
      </w:pPr>
      <w:r>
        <w:t xml:space="preserve">Õppeaasta kestel võib koolilõuna omaosaluse määra muuta tulenevalt muudatustest Haapsalu linna eelarves koolilõuna maksumuse katmiseks ettenähtud vahenditest, </w:t>
      </w:r>
      <w:r w:rsidRPr="008047A2">
        <w:t>kuid mitte rohkem kui kaks korda aastas.</w:t>
      </w:r>
    </w:p>
    <w:p w:rsidR="00151FBF" w:rsidRPr="008047A2" w:rsidRDefault="00151FBF" w:rsidP="00EE30E4">
      <w:pPr>
        <w:numPr>
          <w:ilvl w:val="0"/>
          <w:numId w:val="1"/>
        </w:numPr>
        <w:jc w:val="both"/>
      </w:pPr>
      <w:r w:rsidRPr="008047A2">
        <w:t>Haapsalu Linnavalitsus kehtestab toitlustuskulude maksmise ja kasutamise rakendamise korra, millega reguleeritakse kooli, lapsevanema ja toitlustusettevõtja omavahelised õigused ja kohustused.</w:t>
      </w:r>
    </w:p>
    <w:p w:rsidR="00151FBF" w:rsidRPr="00CA5C0D" w:rsidRDefault="00151FBF" w:rsidP="00EE30E4">
      <w:pPr>
        <w:ind w:left="750"/>
        <w:jc w:val="both"/>
      </w:pPr>
    </w:p>
    <w:p w:rsidR="00151FBF" w:rsidRPr="000E1DDE" w:rsidRDefault="00151FBF" w:rsidP="00EE30E4">
      <w:pPr>
        <w:jc w:val="both"/>
        <w:rPr>
          <w:b/>
        </w:rPr>
      </w:pPr>
      <w:r>
        <w:rPr>
          <w:b/>
        </w:rPr>
        <w:t>§ 3</w:t>
      </w:r>
      <w:r w:rsidRPr="000E1DDE">
        <w:rPr>
          <w:b/>
        </w:rPr>
        <w:t>. Vastutus koolilõuna to</w:t>
      </w:r>
      <w:r>
        <w:rPr>
          <w:b/>
        </w:rPr>
        <w:t>etuse vahendite kasutamise eest</w:t>
      </w:r>
    </w:p>
    <w:p w:rsidR="00151FBF" w:rsidRDefault="00151FBF" w:rsidP="00B3246D">
      <w:pPr>
        <w:pStyle w:val="Loendilik"/>
        <w:numPr>
          <w:ilvl w:val="0"/>
          <w:numId w:val="5"/>
        </w:numPr>
        <w:jc w:val="both"/>
      </w:pPr>
      <w:r w:rsidRPr="000E1DDE">
        <w:t>Koolilõuna toetuseks eraldatud riigi- ja linnaeelarveliste vahendite sihipärase kasutamis</w:t>
      </w:r>
      <w:r>
        <w:t>e eest vastutab kooli direktor.</w:t>
      </w:r>
    </w:p>
    <w:p w:rsidR="00151FBF" w:rsidRDefault="00151FBF" w:rsidP="00EE30E4">
      <w:pPr>
        <w:jc w:val="both"/>
      </w:pPr>
    </w:p>
    <w:p w:rsidR="003F17F5" w:rsidRDefault="003F17F5" w:rsidP="00EE30E4">
      <w:pPr>
        <w:jc w:val="both"/>
      </w:pPr>
    </w:p>
    <w:p w:rsidR="00151FBF" w:rsidRPr="000E1DDE" w:rsidRDefault="00151FBF" w:rsidP="00EE30E4">
      <w:pPr>
        <w:jc w:val="both"/>
        <w:rPr>
          <w:b/>
        </w:rPr>
      </w:pPr>
      <w:r>
        <w:rPr>
          <w:b/>
        </w:rPr>
        <w:lastRenderedPageBreak/>
        <w:t>§ 4</w:t>
      </w:r>
      <w:r w:rsidRPr="000E1DDE">
        <w:rPr>
          <w:b/>
        </w:rPr>
        <w:t xml:space="preserve">. Koolilõuna toetuse vahendite kasutamise </w:t>
      </w:r>
      <w:r>
        <w:rPr>
          <w:b/>
        </w:rPr>
        <w:t>kontrollimine</w:t>
      </w:r>
    </w:p>
    <w:p w:rsidR="00151FBF" w:rsidRPr="000E1DDE" w:rsidRDefault="00151FBF" w:rsidP="00B3246D">
      <w:pPr>
        <w:pStyle w:val="Loendilik"/>
        <w:numPr>
          <w:ilvl w:val="0"/>
          <w:numId w:val="4"/>
        </w:numPr>
        <w:jc w:val="both"/>
      </w:pPr>
      <w:r w:rsidRPr="000E1DDE">
        <w:t>Koolilõuna toetuseks ette nähtud vahendite kasutamist kon</w:t>
      </w:r>
      <w:r>
        <w:t>trollib Haapsalu Linnavalitsus.</w:t>
      </w:r>
    </w:p>
    <w:p w:rsidR="00151FBF" w:rsidRPr="00C0652A" w:rsidRDefault="00151FBF" w:rsidP="00EE30E4">
      <w:pPr>
        <w:jc w:val="both"/>
      </w:pPr>
    </w:p>
    <w:p w:rsidR="00151FBF" w:rsidRPr="006D577C" w:rsidRDefault="00151FBF" w:rsidP="00EE30E4">
      <w:pPr>
        <w:jc w:val="both"/>
        <w:rPr>
          <w:b/>
        </w:rPr>
      </w:pPr>
      <w:r w:rsidRPr="006D577C">
        <w:rPr>
          <w:b/>
        </w:rPr>
        <w:t>§ 5. Määruse rakendamine</w:t>
      </w:r>
    </w:p>
    <w:p w:rsidR="00151FBF" w:rsidRPr="006D577C" w:rsidRDefault="00151FBF" w:rsidP="00EE30E4">
      <w:pPr>
        <w:pStyle w:val="Vahedeta"/>
        <w:numPr>
          <w:ilvl w:val="0"/>
          <w:numId w:val="2"/>
        </w:numPr>
        <w:jc w:val="both"/>
      </w:pPr>
      <w:r w:rsidRPr="006D577C">
        <w:t xml:space="preserve">Tunnistada kehtetuks Haapsalu Linnavolikogu 28.08.2009 </w:t>
      </w:r>
      <w:r w:rsidR="00457FDA" w:rsidRPr="006D577C">
        <w:t xml:space="preserve">määrus </w:t>
      </w:r>
      <w:r w:rsidRPr="006D577C">
        <w:t>nr 91“Koolilõ</w:t>
      </w:r>
      <w:r w:rsidR="009107A0">
        <w:t>u</w:t>
      </w:r>
      <w:r w:rsidRPr="006D577C">
        <w:t>na toetuse kasutamise tingimused ja kord Haaps</w:t>
      </w:r>
      <w:r w:rsidR="009107A0">
        <w:t>alu linna üldhariduskoolides.“</w:t>
      </w:r>
    </w:p>
    <w:p w:rsidR="00151FBF" w:rsidRDefault="00151FBF" w:rsidP="00657028">
      <w:pPr>
        <w:pStyle w:val="Vahedeta"/>
        <w:numPr>
          <w:ilvl w:val="0"/>
          <w:numId w:val="2"/>
        </w:numPr>
        <w:jc w:val="both"/>
      </w:pPr>
      <w:r w:rsidRPr="000E1DDE">
        <w:t>Määru</w:t>
      </w:r>
      <w:r w:rsidR="009107A0">
        <w:t>s jõustub 05.10.2011.</w:t>
      </w: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Pr="000E1DDE" w:rsidRDefault="00151FBF" w:rsidP="00EE30E4">
      <w:pPr>
        <w:jc w:val="both"/>
        <w:outlineLvl w:val="0"/>
      </w:pPr>
      <w:r>
        <w:t>Jaanus Karilaid</w:t>
      </w:r>
    </w:p>
    <w:p w:rsidR="00151FBF" w:rsidRDefault="00151FBF" w:rsidP="00EE30E4">
      <w:pPr>
        <w:jc w:val="both"/>
      </w:pPr>
      <w:r w:rsidRPr="000E1DDE">
        <w:t>Volikogu esimees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>
        <w:lastRenderedPageBreak/>
        <w:t>SELETUSKIRI</w:t>
      </w:r>
    </w:p>
    <w:p w:rsidR="00151FBF" w:rsidRPr="000E1DDE" w:rsidRDefault="00151FBF" w:rsidP="00EE30E4">
      <w:pPr>
        <w:jc w:val="both"/>
      </w:pPr>
      <w:r>
        <w:t>Eelnõule „K</w:t>
      </w:r>
      <w:r w:rsidRPr="000E1DDE">
        <w:t>oolilõuna toetuse kasutamise tingimused ja kord Haapsalu linna üldhariduskoolides</w:t>
      </w:r>
      <w:r>
        <w:t>“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 w:rsidRPr="000E1DDE">
        <w:t>Määrusega kehtestatakse Haapsalu linna munitsipaalüldhariduskoolide (v.a Haapsalu Täiskasvanute Gümnaasium) õp</w:t>
      </w:r>
      <w:r>
        <w:t xml:space="preserve">ilaste koolilõuna </w:t>
      </w:r>
      <w:r w:rsidRPr="000E1DDE">
        <w:t xml:space="preserve">toitlustamiskulude riigi- ja linnaeelarve vahenditest </w:t>
      </w:r>
      <w:r>
        <w:t>katmise tingimused ja kord ning kohustatakse Haapsalu Linnavalitsust kehtestama oma korraldusega õpilase omaosaluse määra iga õppeaasta alguseks tulenevalt linna eelarve võimalustest.</w:t>
      </w:r>
    </w:p>
    <w:p w:rsidR="00151FBF" w:rsidRDefault="00151FBF" w:rsidP="00EE30E4">
      <w:pPr>
        <w:jc w:val="both"/>
      </w:pPr>
      <w:r>
        <w:t xml:space="preserve">Koolilõuna maksumuseks linna üldhariduskoolides (välja arvatud Haapsalu Täiskasvanute Gümnaasium) on 1,28 eurot , millest moodustab </w:t>
      </w:r>
      <w:r w:rsidRPr="001A218D">
        <w:t xml:space="preserve">riigi toetus põhikooli astmes 0,78 </w:t>
      </w:r>
      <w:r>
        <w:t>eurot. Ülejäänud osa toidupäeva maksumusest kaetakse õpilase omaosalusest.</w:t>
      </w:r>
    </w:p>
    <w:p w:rsidR="00151FBF" w:rsidRDefault="00151FBF" w:rsidP="00EE30E4">
      <w:pPr>
        <w:jc w:val="both"/>
      </w:pPr>
      <w:r>
        <w:t>Linna toetuse suuruse otsustab linnavalitsus vastavalt volikogu poolt kinnitatud linna eelarve võimalustele.</w:t>
      </w:r>
    </w:p>
    <w:p w:rsidR="00151FBF" w:rsidRDefault="00151FBF" w:rsidP="00EE30E4">
      <w:pPr>
        <w:jc w:val="both"/>
      </w:pPr>
      <w:r>
        <w:t>Gümnaasiumiõpilastele riiklik toetus ei laiene ja õpilased tasuvad endiselt 100% koolilõunast.</w:t>
      </w:r>
    </w:p>
    <w:p w:rsidR="00151FBF" w:rsidRDefault="00151FBF" w:rsidP="00EE30E4">
      <w:pPr>
        <w:jc w:val="both"/>
      </w:pPr>
      <w:r>
        <w:t>Määruses esitatud korda on koha</w:t>
      </w:r>
      <w:r w:rsidR="009107A0">
        <w:t>ldatud juba alates 01.09.2011.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>
        <w:t>Linnavalitsus teeb ettepaneku eelnõu määrusena vastu võtta</w:t>
      </w:r>
      <w:r w:rsidR="009107A0">
        <w:t>.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>
        <w:t>Andreas Rahuvarm</w:t>
      </w:r>
      <w:r w:rsidR="00457FDA">
        <w:t>, a</w:t>
      </w:r>
      <w:r>
        <w:t>selinnapea</w:t>
      </w:r>
    </w:p>
    <w:p w:rsidR="00151FBF" w:rsidRDefault="009107A0">
      <w:r>
        <w:t>16.09.2011</w:t>
      </w:r>
    </w:p>
    <w:sectPr w:rsidR="00151FB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84"/>
    <w:multiLevelType w:val="hybridMultilevel"/>
    <w:tmpl w:val="08642A58"/>
    <w:lvl w:ilvl="0" w:tplc="C666BC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A3D8E"/>
    <w:multiLevelType w:val="hybridMultilevel"/>
    <w:tmpl w:val="04AA2BB0"/>
    <w:lvl w:ilvl="0" w:tplc="DCE25E2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23408"/>
    <w:multiLevelType w:val="hybridMultilevel"/>
    <w:tmpl w:val="78EEA2C0"/>
    <w:lvl w:ilvl="0" w:tplc="C6927BBC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475DB"/>
    <w:multiLevelType w:val="hybridMultilevel"/>
    <w:tmpl w:val="5840EE5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04F21"/>
    <w:multiLevelType w:val="hybridMultilevel"/>
    <w:tmpl w:val="A61E574E"/>
    <w:lvl w:ilvl="0" w:tplc="34867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0E4"/>
    <w:rsid w:val="000072E7"/>
    <w:rsid w:val="0003378C"/>
    <w:rsid w:val="0005404E"/>
    <w:rsid w:val="00064F0C"/>
    <w:rsid w:val="000E1DDE"/>
    <w:rsid w:val="00106A8E"/>
    <w:rsid w:val="001244D1"/>
    <w:rsid w:val="00124673"/>
    <w:rsid w:val="00151FBF"/>
    <w:rsid w:val="001873E1"/>
    <w:rsid w:val="001A218D"/>
    <w:rsid w:val="00214694"/>
    <w:rsid w:val="00256F0D"/>
    <w:rsid w:val="00264610"/>
    <w:rsid w:val="002A5102"/>
    <w:rsid w:val="003019E3"/>
    <w:rsid w:val="003B3D19"/>
    <w:rsid w:val="003F17F5"/>
    <w:rsid w:val="0041189C"/>
    <w:rsid w:val="00457FDA"/>
    <w:rsid w:val="004B62BB"/>
    <w:rsid w:val="00552BA0"/>
    <w:rsid w:val="00657028"/>
    <w:rsid w:val="006B473E"/>
    <w:rsid w:val="006D577C"/>
    <w:rsid w:val="006E127F"/>
    <w:rsid w:val="00704D5B"/>
    <w:rsid w:val="00733617"/>
    <w:rsid w:val="007E6384"/>
    <w:rsid w:val="007F71F7"/>
    <w:rsid w:val="008047A2"/>
    <w:rsid w:val="00822B78"/>
    <w:rsid w:val="008A6944"/>
    <w:rsid w:val="008C5CF9"/>
    <w:rsid w:val="009107A0"/>
    <w:rsid w:val="009255CF"/>
    <w:rsid w:val="009C77F5"/>
    <w:rsid w:val="00A15E0D"/>
    <w:rsid w:val="00A164FD"/>
    <w:rsid w:val="00A20E00"/>
    <w:rsid w:val="00A475EA"/>
    <w:rsid w:val="00A50C84"/>
    <w:rsid w:val="00AB7C3A"/>
    <w:rsid w:val="00AD0B06"/>
    <w:rsid w:val="00AE1C0D"/>
    <w:rsid w:val="00B3246D"/>
    <w:rsid w:val="00B84BC6"/>
    <w:rsid w:val="00C01833"/>
    <w:rsid w:val="00C0652A"/>
    <w:rsid w:val="00C833C7"/>
    <w:rsid w:val="00CA0A88"/>
    <w:rsid w:val="00CA5C0D"/>
    <w:rsid w:val="00D5198C"/>
    <w:rsid w:val="00DD5DCB"/>
    <w:rsid w:val="00E63CEE"/>
    <w:rsid w:val="00ED2312"/>
    <w:rsid w:val="00EE30E4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30E4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kst4">
    <w:name w:val="tekst4"/>
    <w:basedOn w:val="Liguvaikefont"/>
    <w:uiPriority w:val="99"/>
    <w:rsid w:val="00EE30E4"/>
    <w:rPr>
      <w:rFonts w:cs="Times New Roman"/>
    </w:rPr>
  </w:style>
  <w:style w:type="paragraph" w:styleId="Vahedeta">
    <w:name w:val="No Spacing"/>
    <w:uiPriority w:val="99"/>
    <w:qFormat/>
    <w:rsid w:val="00EE30E4"/>
    <w:rPr>
      <w:rFonts w:ascii="Times New Roman" w:eastAsia="Times New Roman" w:hAnsi="Times New Roman"/>
      <w:sz w:val="24"/>
      <w:lang w:val="et-EE"/>
    </w:rPr>
  </w:style>
  <w:style w:type="paragraph" w:styleId="Loendilik">
    <w:name w:val="List Paragraph"/>
    <w:basedOn w:val="Normaallaad"/>
    <w:uiPriority w:val="99"/>
    <w:qFormat/>
    <w:rsid w:val="00A1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392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KUUENDA KOOSSEISU</dc:title>
  <dc:subject/>
  <dc:creator>marie</dc:creator>
  <cp:keywords/>
  <dc:description/>
  <cp:lastModifiedBy>Your User Name</cp:lastModifiedBy>
  <cp:revision>6</cp:revision>
  <dcterms:created xsi:type="dcterms:W3CDTF">2011-09-15T08:44:00Z</dcterms:created>
  <dcterms:modified xsi:type="dcterms:W3CDTF">2011-09-26T06:44:00Z</dcterms:modified>
</cp:coreProperties>
</file>