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E" w:rsidRPr="00510C8E" w:rsidRDefault="00510C8E" w:rsidP="00510C8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HAAPSALU LINNAVOLIKOGU</w:t>
      </w:r>
    </w:p>
    <w:p w:rsidR="00510C8E" w:rsidRPr="00510C8E" w:rsidRDefault="00510C8E" w:rsidP="00510C8E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KUUENDA KOOSSEISU</w:t>
      </w:r>
    </w:p>
    <w:p w:rsidR="00510C8E" w:rsidRPr="00510C8E" w:rsidRDefault="00510C8E" w:rsidP="00510C8E">
      <w:pPr>
        <w:spacing w:after="0" w:line="240" w:lineRule="auto"/>
        <w:rPr>
          <w:rFonts w:eastAsia="Times New Roman"/>
          <w:sz w:val="28"/>
          <w:szCs w:val="28"/>
        </w:rPr>
      </w:pPr>
    </w:p>
    <w:p w:rsidR="00510C8E" w:rsidRPr="00510C8E" w:rsidRDefault="00510C8E" w:rsidP="00510C8E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510C8E" w:rsidRPr="00510C8E" w:rsidRDefault="00510C8E" w:rsidP="00510C8E">
      <w:pPr>
        <w:spacing w:after="0" w:line="240" w:lineRule="auto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27</w:t>
      </w:r>
      <w:r w:rsidRPr="00510C8E">
        <w:rPr>
          <w:rFonts w:eastAsia="Times New Roman"/>
        </w:rPr>
        <w:t xml:space="preserve">. </w:t>
      </w:r>
      <w:r>
        <w:rPr>
          <w:rFonts w:eastAsia="Times New Roman"/>
        </w:rPr>
        <w:t>november</w:t>
      </w:r>
      <w:r w:rsidRPr="00510C8E">
        <w:rPr>
          <w:rFonts w:eastAsia="Times New Roman"/>
        </w:rPr>
        <w:t xml:space="preserve"> 2012 nr </w:t>
      </w:r>
      <w:r>
        <w:rPr>
          <w:rFonts w:eastAsia="Times New Roman"/>
          <w:b/>
        </w:rPr>
        <w:t>26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 w:cs="Bookman Old Style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 w:cs="Bookman Old Style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Juhatas ja protokollis</w:t>
      </w:r>
      <w:r w:rsidRPr="00510C8E">
        <w:rPr>
          <w:rFonts w:eastAsia="Times New Roman"/>
        </w:rPr>
        <w:tab/>
      </w:r>
      <w:r w:rsidRPr="00510C8E">
        <w:rPr>
          <w:rFonts w:eastAsia="Times New Roman"/>
        </w:rPr>
        <w:tab/>
        <w:t xml:space="preserve">komisjoni esimees </w:t>
      </w:r>
      <w:r w:rsidRPr="00510C8E">
        <w:rPr>
          <w:rFonts w:eastAsia="Times New Roman"/>
          <w:color w:val="000000"/>
        </w:rPr>
        <w:t>Siim Saareväli</w:t>
      </w:r>
    </w:p>
    <w:p w:rsidR="006B0322" w:rsidRDefault="006B0322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Osalesid elektroonsel teel</w:t>
      </w:r>
      <w:r w:rsidRPr="00510C8E">
        <w:rPr>
          <w:rFonts w:eastAsia="Times New Roman"/>
        </w:rPr>
        <w:tab/>
      </w:r>
      <w:r w:rsidRPr="00510C8E">
        <w:rPr>
          <w:rFonts w:eastAsia="Times New Roman"/>
          <w:color w:val="000000"/>
        </w:rPr>
        <w:t xml:space="preserve">Vladimir </w:t>
      </w:r>
      <w:proofErr w:type="spellStart"/>
      <w:r w:rsidRPr="00510C8E">
        <w:rPr>
          <w:rFonts w:eastAsia="Times New Roman"/>
          <w:color w:val="000000"/>
        </w:rPr>
        <w:t>Padama</w:t>
      </w:r>
      <w:proofErr w:type="spellEnd"/>
      <w:r w:rsidRPr="00510C8E">
        <w:rPr>
          <w:rFonts w:eastAsia="Times New Roman"/>
          <w:color w:val="000000"/>
        </w:rPr>
        <w:t xml:space="preserve">, </w:t>
      </w:r>
      <w:r w:rsidRPr="00510C8E">
        <w:rPr>
          <w:rFonts w:eastAsia="Times New Roman"/>
        </w:rPr>
        <w:t xml:space="preserve">Siim Saareväli, </w:t>
      </w:r>
      <w:proofErr w:type="spellStart"/>
      <w:r w:rsidRPr="00510C8E">
        <w:rPr>
          <w:rFonts w:eastAsia="Times New Roman"/>
        </w:rPr>
        <w:t>Heinar</w:t>
      </w:r>
      <w:proofErr w:type="spellEnd"/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Tuulberg</w:t>
      </w:r>
      <w:proofErr w:type="spellEnd"/>
      <w:r w:rsidRPr="00510C8E">
        <w:rPr>
          <w:rFonts w:eastAsia="Times New Roman"/>
        </w:rPr>
        <w:t>,</w:t>
      </w:r>
      <w:r w:rsidR="0086157F">
        <w:rPr>
          <w:rFonts w:eastAsia="Times New Roman"/>
          <w:color w:val="000000"/>
        </w:rPr>
        <w:t xml:space="preserve"> Sulev Vare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  <w:bCs/>
        </w:rPr>
      </w:pPr>
      <w:r w:rsidRPr="00510C8E">
        <w:rPr>
          <w:rFonts w:eastAsia="Times New Roman"/>
          <w:bCs/>
        </w:rPr>
        <w:t>Päevakord: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  <w:b/>
          <w:bCs/>
        </w:rPr>
      </w:pPr>
      <w:r w:rsidRPr="00510C8E">
        <w:rPr>
          <w:rFonts w:eastAsia="Times New Roman"/>
          <w:b/>
          <w:bCs/>
        </w:rPr>
        <w:t xml:space="preserve">Haapsalu Linnavolikogu </w:t>
      </w:r>
      <w:r w:rsidR="0086157F">
        <w:rPr>
          <w:rFonts w:eastAsia="Times New Roman"/>
          <w:b/>
          <w:bCs/>
        </w:rPr>
        <w:t>30</w:t>
      </w:r>
      <w:r w:rsidRPr="00510C8E">
        <w:rPr>
          <w:rFonts w:eastAsia="Times New Roman"/>
          <w:b/>
          <w:bCs/>
        </w:rPr>
        <w:t>.</w:t>
      </w:r>
      <w:r w:rsidR="0086157F">
        <w:rPr>
          <w:rFonts w:eastAsia="Times New Roman"/>
          <w:b/>
          <w:bCs/>
        </w:rPr>
        <w:t>1</w:t>
      </w:r>
      <w:r w:rsidRPr="00510C8E">
        <w:rPr>
          <w:rFonts w:eastAsia="Times New Roman"/>
          <w:b/>
          <w:bCs/>
        </w:rPr>
        <w:t>1.2012 istungile esitatud ja rahanduskomisjoni menetlusse suunatud eelnõu läbivaatamine ja seisukoha võtmine.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510C8E" w:rsidRPr="00510C8E" w:rsidRDefault="00510C8E" w:rsidP="00510C8E">
      <w:pPr>
        <w:numPr>
          <w:ilvl w:val="0"/>
          <w:numId w:val="1"/>
        </w:numPr>
        <w:spacing w:after="0" w:line="240" w:lineRule="auto"/>
        <w:rPr>
          <w:rFonts w:eastAsia="Times New Roman"/>
          <w:b/>
          <w:szCs w:val="22"/>
        </w:rPr>
      </w:pPr>
      <w:r w:rsidRPr="00510C8E">
        <w:rPr>
          <w:rFonts w:eastAsia="Times New Roman"/>
          <w:b/>
          <w:szCs w:val="22"/>
        </w:rPr>
        <w:t xml:space="preserve">Haapsalu linna 2012. aasta </w:t>
      </w:r>
      <w:r w:rsidR="0086157F">
        <w:rPr>
          <w:rFonts w:eastAsia="Times New Roman"/>
          <w:b/>
          <w:szCs w:val="22"/>
        </w:rPr>
        <w:t>teise lisa</w:t>
      </w:r>
      <w:r w:rsidRPr="00510C8E">
        <w:rPr>
          <w:rFonts w:eastAsia="Times New Roman"/>
          <w:b/>
          <w:szCs w:val="22"/>
        </w:rPr>
        <w:t>eelar</w:t>
      </w:r>
      <w:r w:rsidR="00CD7F19">
        <w:rPr>
          <w:rFonts w:eastAsia="Times New Roman"/>
          <w:b/>
          <w:szCs w:val="22"/>
        </w:rPr>
        <w:t>ve kinnitamine</w:t>
      </w:r>
    </w:p>
    <w:p w:rsidR="00CA29EF" w:rsidRDefault="00CA29EF" w:rsidP="002A0F23">
      <w:pPr>
        <w:spacing w:after="0" w:line="240" w:lineRule="auto"/>
        <w:jc w:val="both"/>
        <w:rPr>
          <w:rFonts w:eastAsia="Times New Roman"/>
        </w:rPr>
      </w:pPr>
    </w:p>
    <w:p w:rsidR="002A0F23" w:rsidRPr="00F60AE9" w:rsidRDefault="00CA29EF" w:rsidP="002A0F23">
      <w:pPr>
        <w:spacing w:after="0" w:line="240" w:lineRule="auto"/>
        <w:jc w:val="both"/>
        <w:rPr>
          <w:rFonts w:eastAsia="Times New Roman"/>
          <w:u w:val="single"/>
        </w:rPr>
      </w:pPr>
      <w:r w:rsidRPr="00F60AE9">
        <w:rPr>
          <w:rFonts w:eastAsia="Times New Roman"/>
          <w:u w:val="single"/>
        </w:rPr>
        <w:t xml:space="preserve">H. </w:t>
      </w:r>
      <w:proofErr w:type="spellStart"/>
      <w:r w:rsidRPr="00F60AE9">
        <w:rPr>
          <w:rFonts w:eastAsia="Times New Roman"/>
          <w:u w:val="single"/>
        </w:rPr>
        <w:t>Tuulberg</w:t>
      </w:r>
      <w:proofErr w:type="spellEnd"/>
      <w:r w:rsidRPr="00F60AE9">
        <w:rPr>
          <w:rFonts w:eastAsia="Times New Roman"/>
          <w:u w:val="single"/>
        </w:rPr>
        <w:t>:</w:t>
      </w:r>
    </w:p>
    <w:p w:rsidR="002A0F23" w:rsidRPr="002A0F23" w:rsidRDefault="002A0F23" w:rsidP="002A0F23">
      <w:pPr>
        <w:spacing w:after="0" w:line="240" w:lineRule="auto"/>
        <w:jc w:val="both"/>
        <w:rPr>
          <w:rFonts w:eastAsia="Times New Roman"/>
        </w:rPr>
      </w:pPr>
      <w:r w:rsidRPr="002A0F23">
        <w:rPr>
          <w:rFonts w:eastAsia="Times New Roman"/>
        </w:rPr>
        <w:t>Väljendan muret seoses tulumaksu ja maamaksu planeeritust väiksema</w:t>
      </w:r>
      <w:r w:rsidR="00CA29EF">
        <w:rPr>
          <w:rFonts w:eastAsia="Times New Roman"/>
        </w:rPr>
        <w:t xml:space="preserve"> </w:t>
      </w:r>
      <w:r w:rsidRPr="002A0F23">
        <w:rPr>
          <w:rFonts w:eastAsia="Times New Roman"/>
        </w:rPr>
        <w:t>laekumisega. Tulumaksu osas on 2012. aastal Eesti riigieelarvesse</w:t>
      </w:r>
      <w:r w:rsidR="00CA29EF">
        <w:rPr>
          <w:rFonts w:eastAsia="Times New Roman"/>
        </w:rPr>
        <w:t xml:space="preserve"> </w:t>
      </w:r>
      <w:r w:rsidRPr="002A0F23">
        <w:rPr>
          <w:rFonts w:eastAsia="Times New Roman"/>
        </w:rPr>
        <w:t>planeeritud laekumine veidi parem kui Haapsalu linna eelarvesse tulumaksu</w:t>
      </w:r>
      <w:r w:rsidR="00CA29EF">
        <w:rPr>
          <w:rFonts w:eastAsia="Times New Roman"/>
        </w:rPr>
        <w:t xml:space="preserve"> </w:t>
      </w:r>
      <w:r w:rsidRPr="002A0F23">
        <w:rPr>
          <w:rFonts w:eastAsia="Times New Roman"/>
        </w:rPr>
        <w:t>planeeritud laekumine, mis on veidi ohtlik märk Haapsalu linnale.</w:t>
      </w:r>
    </w:p>
    <w:p w:rsidR="00CA29EF" w:rsidRDefault="00CA29EF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Ühehäälselt (poolt 4)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OTSUSTATI:</w:t>
      </w:r>
    </w:p>
    <w:p w:rsidR="00510C8E" w:rsidRPr="00510C8E" w:rsidRDefault="00510C8E" w:rsidP="00510C8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  <w:lang w:val="cs-CZ"/>
        </w:rPr>
        <w:t>Teha</w:t>
      </w:r>
      <w:r w:rsidRPr="00510C8E">
        <w:rPr>
          <w:rFonts w:eastAsia="Times New Roman"/>
        </w:rPr>
        <w:t xml:space="preserve"> volikogule ettepanek lõpetada eelnõu esimene lugemine ja suunata teisele lugemisele.</w:t>
      </w:r>
    </w:p>
    <w:p w:rsidR="00510C8E" w:rsidRPr="00510C8E" w:rsidRDefault="00510C8E" w:rsidP="00510C8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</w:rPr>
        <w:t xml:space="preserve">Muudatusettepanekute esitamiseks on </w:t>
      </w:r>
      <w:r w:rsidR="00CA29EF">
        <w:rPr>
          <w:rFonts w:eastAsia="Times New Roman"/>
        </w:rPr>
        <w:t xml:space="preserve">aega </w:t>
      </w:r>
      <w:r w:rsidR="0086157F">
        <w:rPr>
          <w:rFonts w:eastAsia="Times New Roman"/>
        </w:rPr>
        <w:t>üks tund</w:t>
      </w:r>
      <w:r w:rsidRPr="00510C8E">
        <w:rPr>
          <w:rFonts w:eastAsia="Times New Roman"/>
        </w:rPr>
        <w:t>.</w:t>
      </w: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86157F" w:rsidRDefault="0086157F" w:rsidP="0086157F">
      <w:pPr>
        <w:spacing w:after="0" w:line="240" w:lineRule="auto"/>
        <w:jc w:val="both"/>
        <w:rPr>
          <w:rFonts w:eastAsia="Times New Roman"/>
        </w:rPr>
      </w:pPr>
    </w:p>
    <w:p w:rsidR="0086157F" w:rsidRPr="00510C8E" w:rsidRDefault="0086157F" w:rsidP="0086157F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510C8E" w:rsidRPr="0086157F" w:rsidRDefault="0086157F" w:rsidP="0086157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 w:rsidRPr="0086157F">
        <w:rPr>
          <w:rFonts w:eastAsia="Times New Roman"/>
          <w:b/>
        </w:rPr>
        <w:t>Loa andmine hoonestusõiguse võõrandamiseks.</w:t>
      </w:r>
    </w:p>
    <w:p w:rsidR="00510C8E" w:rsidRDefault="00510C8E" w:rsidP="00510C8E">
      <w:pPr>
        <w:spacing w:after="0" w:line="240" w:lineRule="auto"/>
        <w:jc w:val="both"/>
        <w:rPr>
          <w:rFonts w:eastAsia="Times New Roman"/>
        </w:rPr>
      </w:pPr>
    </w:p>
    <w:p w:rsidR="0086157F" w:rsidRDefault="0086157F" w:rsidP="00510C8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86157F" w:rsidRDefault="0086157F" w:rsidP="00510C8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86157F" w:rsidRDefault="0086157F" w:rsidP="00510C8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kujul.</w:t>
      </w:r>
    </w:p>
    <w:p w:rsidR="0086157F" w:rsidRDefault="0086157F" w:rsidP="00510C8E">
      <w:pPr>
        <w:spacing w:after="0" w:line="240" w:lineRule="auto"/>
        <w:jc w:val="both"/>
        <w:rPr>
          <w:rFonts w:eastAsia="Times New Roman"/>
        </w:rPr>
      </w:pPr>
    </w:p>
    <w:p w:rsidR="0086157F" w:rsidRDefault="0086157F" w:rsidP="00510C8E">
      <w:pPr>
        <w:spacing w:after="0" w:line="240" w:lineRule="auto"/>
        <w:jc w:val="both"/>
        <w:rPr>
          <w:rFonts w:eastAsia="Times New Roman"/>
        </w:rPr>
      </w:pPr>
    </w:p>
    <w:p w:rsidR="005F18A6" w:rsidRDefault="005F18A6" w:rsidP="00510C8E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CA29EF" w:rsidRPr="00510C8E" w:rsidRDefault="00CA29EF" w:rsidP="00510C8E">
      <w:pPr>
        <w:spacing w:after="0" w:line="240" w:lineRule="auto"/>
        <w:jc w:val="both"/>
        <w:rPr>
          <w:rFonts w:eastAsia="Times New Roman"/>
        </w:rPr>
      </w:pPr>
    </w:p>
    <w:p w:rsidR="00510C8E" w:rsidRPr="00510C8E" w:rsidRDefault="00510C8E" w:rsidP="00510C8E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Siim Saareväli</w:t>
      </w:r>
    </w:p>
    <w:p w:rsidR="002A0F23" w:rsidRDefault="00510C8E" w:rsidP="00F60AE9">
      <w:pPr>
        <w:spacing w:after="0" w:line="240" w:lineRule="auto"/>
      </w:pPr>
      <w:r w:rsidRPr="00510C8E">
        <w:rPr>
          <w:rFonts w:eastAsia="Times New Roman"/>
        </w:rPr>
        <w:t>Juhataja ja protokollija</w:t>
      </w:r>
    </w:p>
    <w:sectPr w:rsidR="002A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ADD"/>
    <w:multiLevelType w:val="hybridMultilevel"/>
    <w:tmpl w:val="0D863F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3AD0"/>
    <w:multiLevelType w:val="hybridMultilevel"/>
    <w:tmpl w:val="E6AAB7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8E"/>
    <w:rsid w:val="002A0F23"/>
    <w:rsid w:val="0039588D"/>
    <w:rsid w:val="00510C8E"/>
    <w:rsid w:val="005F18A6"/>
    <w:rsid w:val="00642E64"/>
    <w:rsid w:val="006B0322"/>
    <w:rsid w:val="007652F4"/>
    <w:rsid w:val="0086157F"/>
    <w:rsid w:val="00C45000"/>
    <w:rsid w:val="00CA29EF"/>
    <w:rsid w:val="00CD7F19"/>
    <w:rsid w:val="00F60AE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7</cp:revision>
  <dcterms:created xsi:type="dcterms:W3CDTF">2012-11-27T09:21:00Z</dcterms:created>
  <dcterms:modified xsi:type="dcterms:W3CDTF">2012-11-29T06:44:00Z</dcterms:modified>
</cp:coreProperties>
</file>