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5" w:rsidRDefault="00E56465" w:rsidP="00E56465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</w:p>
    <w:p w:rsidR="00E56465" w:rsidRDefault="00E56465" w:rsidP="00E56465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</w:p>
    <w:p w:rsidR="00E56465" w:rsidRDefault="00E56465" w:rsidP="00E56465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HAAPSALU LINNAVOLIKOGU</w:t>
      </w:r>
    </w:p>
    <w:p w:rsidR="00E56465" w:rsidRDefault="00E56465" w:rsidP="00E56465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KUUENDA KOOSSEISU</w:t>
      </w:r>
    </w:p>
    <w:p w:rsidR="00E56465" w:rsidRDefault="00E56465" w:rsidP="00E56465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</w:p>
    <w:p w:rsidR="00E56465" w:rsidRDefault="00E56465" w:rsidP="00E56465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ÕIGUSKOMISJONI KOOSOLEKU PROTOKOLL</w:t>
      </w:r>
    </w:p>
    <w:p w:rsidR="00E56465" w:rsidRDefault="00E56465" w:rsidP="00E56465">
      <w:pPr>
        <w:spacing w:after="0" w:line="240" w:lineRule="auto"/>
        <w:ind w:right="-284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23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september</w:t>
      </w:r>
      <w:r>
        <w:rPr>
          <w:rFonts w:eastAsia="Times New Roman"/>
        </w:rPr>
        <w:t xml:space="preserve"> 2013 nr </w:t>
      </w:r>
      <w:r>
        <w:rPr>
          <w:rFonts w:eastAsia="Times New Roman"/>
          <w:b/>
        </w:rPr>
        <w:t>39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Algus kell 18.00, lõpp kell 18.50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Juhatas ja protokollis</w:t>
      </w:r>
      <w:r>
        <w:rPr>
          <w:rFonts w:eastAsia="Times New Roman"/>
        </w:rPr>
        <w:tab/>
      </w:r>
      <w:r>
        <w:rPr>
          <w:rFonts w:eastAsia="Times New Roman"/>
        </w:rPr>
        <w:tab/>
        <w:t>komisjoni esimees Helle Saarsoo</w:t>
      </w:r>
    </w:p>
    <w:p w:rsidR="00E56465" w:rsidRDefault="00E56465" w:rsidP="00E56465">
      <w:pPr>
        <w:spacing w:after="0" w:line="240" w:lineRule="auto"/>
        <w:ind w:left="2835" w:right="-284" w:hanging="2835"/>
        <w:jc w:val="both"/>
        <w:rPr>
          <w:rFonts w:eastAsia="Times New Roman"/>
        </w:rPr>
      </w:pPr>
      <w:r>
        <w:rPr>
          <w:rFonts w:eastAsia="Times New Roman"/>
        </w:rPr>
        <w:t>Võtsid osa</w:t>
      </w:r>
      <w:r>
        <w:rPr>
          <w:rFonts w:eastAsia="Times New Roman"/>
        </w:rPr>
        <w:tab/>
        <w:t xml:space="preserve">liikmed Ingrid </w:t>
      </w:r>
      <w:proofErr w:type="spellStart"/>
      <w:r>
        <w:rPr>
          <w:rFonts w:eastAsia="Times New Roman"/>
        </w:rPr>
        <w:t>Danilov</w:t>
      </w:r>
      <w:proofErr w:type="spellEnd"/>
      <w:r>
        <w:rPr>
          <w:rFonts w:eastAsia="Times New Roman"/>
        </w:rPr>
        <w:t>, Ülle Kruus, Riho Lepp, Helle Saarsoo, Mati Seppi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Kutsutud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aselinnapea Peeter </w:t>
      </w:r>
      <w:proofErr w:type="spellStart"/>
      <w:r>
        <w:rPr>
          <w:rFonts w:eastAsia="Times New Roman"/>
        </w:rPr>
        <w:t>Vikman</w:t>
      </w:r>
      <w:proofErr w:type="spellEnd"/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Päevakord:</w:t>
      </w:r>
    </w:p>
    <w:p w:rsidR="00E56465" w:rsidRDefault="00E56465" w:rsidP="00F53A49">
      <w:pPr>
        <w:pStyle w:val="Loendilik"/>
        <w:numPr>
          <w:ilvl w:val="0"/>
          <w:numId w:val="2"/>
        </w:numPr>
        <w:spacing w:after="0" w:line="240" w:lineRule="auto"/>
        <w:ind w:right="-284"/>
        <w:jc w:val="both"/>
        <w:rPr>
          <w:rFonts w:eastAsia="Times New Roman"/>
          <w:b/>
        </w:rPr>
      </w:pPr>
      <w:r w:rsidRPr="00F53A49">
        <w:rPr>
          <w:rFonts w:eastAsia="Times New Roman"/>
          <w:b/>
        </w:rPr>
        <w:t>Haapsalu Linnavolikogu 2</w:t>
      </w:r>
      <w:r w:rsidRPr="00F53A49">
        <w:rPr>
          <w:rFonts w:eastAsia="Times New Roman"/>
          <w:b/>
        </w:rPr>
        <w:t>7</w:t>
      </w:r>
      <w:r w:rsidRPr="00F53A49">
        <w:rPr>
          <w:rFonts w:eastAsia="Times New Roman"/>
          <w:b/>
        </w:rPr>
        <w:t>.0</w:t>
      </w:r>
      <w:r w:rsidRPr="00F53A49">
        <w:rPr>
          <w:rFonts w:eastAsia="Times New Roman"/>
          <w:b/>
        </w:rPr>
        <w:t>9</w:t>
      </w:r>
      <w:r w:rsidRPr="00F53A49">
        <w:rPr>
          <w:rFonts w:eastAsia="Times New Roman"/>
          <w:b/>
        </w:rPr>
        <w:t>.2013 istungile esitatud ja õiguskomisjoni menetlusse suunatud eelnõude läbivaatamine ja seisukoha võtmine.</w:t>
      </w:r>
    </w:p>
    <w:p w:rsidR="00F53A49" w:rsidRPr="00F53A49" w:rsidRDefault="00F53A49" w:rsidP="00F53A49">
      <w:pPr>
        <w:pStyle w:val="Loendilik"/>
        <w:numPr>
          <w:ilvl w:val="0"/>
          <w:numId w:val="2"/>
        </w:numPr>
        <w:spacing w:after="0" w:line="240" w:lineRule="auto"/>
        <w:ind w:right="-284"/>
        <w:jc w:val="both"/>
        <w:rPr>
          <w:rFonts w:eastAsia="Times New Roman"/>
          <w:b/>
        </w:rPr>
      </w:pPr>
      <w:r>
        <w:rPr>
          <w:rFonts w:eastAsia="Times New Roman"/>
          <w:b/>
        </w:rPr>
        <w:t>Haapsalu linna 2013. a teise lisaeelarve eelnõu arutelu.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F53A49" w:rsidRPr="00F53A49" w:rsidRDefault="00F53A49" w:rsidP="00E56465">
      <w:pPr>
        <w:spacing w:after="0" w:line="240" w:lineRule="auto"/>
        <w:ind w:right="-284"/>
        <w:jc w:val="both"/>
        <w:rPr>
          <w:rFonts w:eastAsia="Times New Roman"/>
          <w:u w:val="single"/>
        </w:rPr>
      </w:pPr>
      <w:r w:rsidRPr="00F53A49">
        <w:rPr>
          <w:rFonts w:eastAsia="Times New Roman"/>
          <w:u w:val="single"/>
        </w:rPr>
        <w:t>Päevakorrapunkt nr 1</w:t>
      </w:r>
    </w:p>
    <w:p w:rsidR="00F53A49" w:rsidRDefault="00F53A49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BD60A7" w:rsidRPr="00BD60A7" w:rsidRDefault="00BD60A7" w:rsidP="00BD60A7">
      <w:pPr>
        <w:pStyle w:val="Loendilik"/>
        <w:numPr>
          <w:ilvl w:val="0"/>
          <w:numId w:val="5"/>
        </w:numPr>
        <w:autoSpaceDE w:val="0"/>
        <w:autoSpaceDN w:val="0"/>
        <w:spacing w:after="0" w:line="240" w:lineRule="auto"/>
        <w:ind w:right="565"/>
        <w:jc w:val="both"/>
        <w:rPr>
          <w:rFonts w:eastAsia="Times New Roman"/>
          <w:b/>
        </w:rPr>
      </w:pPr>
      <w:r w:rsidRPr="00BD60A7">
        <w:rPr>
          <w:rFonts w:eastAsia="Times New Roman"/>
          <w:b/>
        </w:rPr>
        <w:t xml:space="preserve">Munitsipaaleluruumi nimetamine sotsiaaleluruumiks </w:t>
      </w:r>
      <w:r w:rsidRPr="00BD60A7">
        <w:rPr>
          <w:rFonts w:eastAsia="Times New Roman"/>
          <w:b/>
          <w:bCs/>
        </w:rPr>
        <w:t>(Suur-Lossi tn 9-5, Tamme tn 17A-42, Haapsalu).</w:t>
      </w:r>
    </w:p>
    <w:p w:rsidR="00BD60A7" w:rsidRDefault="00BD60A7" w:rsidP="00E56465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Ühehäälselt (poolt 5)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OTSUSTATI: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Teha volikogule ettepanek toetada eelnõud esitatud kujul ja võtta vastu määrusena.</w:t>
      </w:r>
    </w:p>
    <w:p w:rsidR="00E56465" w:rsidRDefault="00E56465" w:rsidP="00E56465">
      <w:pPr>
        <w:spacing w:after="0" w:line="240" w:lineRule="auto"/>
        <w:rPr>
          <w:lang w:eastAsia="et-EE"/>
        </w:rPr>
      </w:pPr>
    </w:p>
    <w:p w:rsidR="00E56465" w:rsidRDefault="00E56465" w:rsidP="00E56465">
      <w:pPr>
        <w:spacing w:after="0" w:line="240" w:lineRule="auto"/>
        <w:rPr>
          <w:lang w:eastAsia="et-EE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BD60A7" w:rsidRPr="00BD60A7" w:rsidRDefault="00BD60A7" w:rsidP="00BD60A7">
      <w:pPr>
        <w:pStyle w:val="Loendilik"/>
        <w:numPr>
          <w:ilvl w:val="0"/>
          <w:numId w:val="5"/>
        </w:numPr>
        <w:autoSpaceDE w:val="0"/>
        <w:autoSpaceDN w:val="0"/>
        <w:spacing w:after="0" w:line="240" w:lineRule="auto"/>
        <w:ind w:right="565"/>
        <w:jc w:val="both"/>
        <w:rPr>
          <w:rFonts w:eastAsia="Times New Roman"/>
          <w:b/>
        </w:rPr>
      </w:pPr>
      <w:r w:rsidRPr="00BD60A7">
        <w:rPr>
          <w:rFonts w:eastAsia="Times New Roman"/>
          <w:b/>
        </w:rPr>
        <w:t>Vara võõrandamine otsustuskorras (Kuuse tn 6-40, Haapsalu).</w:t>
      </w:r>
    </w:p>
    <w:p w:rsidR="00BD60A7" w:rsidRDefault="00BD60A7" w:rsidP="00E56465">
      <w:pPr>
        <w:spacing w:after="0" w:line="240" w:lineRule="auto"/>
        <w:ind w:right="-284"/>
        <w:jc w:val="both"/>
        <w:rPr>
          <w:rFonts w:eastAsia="Times New Roman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Ühehäälselt (poolt 5)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OTSUSTATI: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Teha volikogule ettepanek toetada eelnõud esitatud kujul ja võtta vastu otsusena.</w:t>
      </w: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BD60A7" w:rsidRPr="00BD60A7" w:rsidRDefault="00BD60A7" w:rsidP="00BD60A7">
      <w:pPr>
        <w:pStyle w:val="Loendilik"/>
        <w:numPr>
          <w:ilvl w:val="0"/>
          <w:numId w:val="5"/>
        </w:numPr>
        <w:autoSpaceDE w:val="0"/>
        <w:autoSpaceDN w:val="0"/>
        <w:spacing w:after="0" w:line="240" w:lineRule="auto"/>
        <w:ind w:right="565"/>
        <w:jc w:val="both"/>
        <w:rPr>
          <w:rFonts w:eastAsia="Times New Roman"/>
          <w:b/>
        </w:rPr>
      </w:pPr>
      <w:r w:rsidRPr="00BD60A7">
        <w:rPr>
          <w:rFonts w:eastAsia="Times New Roman"/>
          <w:b/>
        </w:rPr>
        <w:t>Vara võõrandamine otsustuskorras (Niine tn 18-9, Haapsalu).</w:t>
      </w:r>
    </w:p>
    <w:p w:rsidR="00BD60A7" w:rsidRDefault="00BD60A7" w:rsidP="00E56465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Ühehäälselt (poolt 5)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OTSUSTATI: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Teha volikogule ettepanek toetada eelnõud esitatud kujul ja võtta vastu otsusena.</w:t>
      </w: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DE42E5" w:rsidRPr="00DE42E5" w:rsidRDefault="00DE42E5" w:rsidP="00DE42E5">
      <w:pPr>
        <w:pStyle w:val="Loendilik"/>
        <w:numPr>
          <w:ilvl w:val="0"/>
          <w:numId w:val="5"/>
        </w:numPr>
        <w:autoSpaceDE w:val="0"/>
        <w:autoSpaceDN w:val="0"/>
        <w:spacing w:after="0" w:line="240" w:lineRule="auto"/>
        <w:ind w:right="565"/>
        <w:jc w:val="both"/>
        <w:rPr>
          <w:rFonts w:eastAsia="Times New Roman"/>
          <w:b/>
        </w:rPr>
      </w:pPr>
      <w:r w:rsidRPr="00DE42E5">
        <w:rPr>
          <w:rFonts w:eastAsia="Times New Roman"/>
          <w:b/>
        </w:rPr>
        <w:t>Vara võõrandamine otsustuskorras (Tallinna mnt 6-6, Haapsalu).</w:t>
      </w:r>
    </w:p>
    <w:p w:rsidR="00BD60A7" w:rsidRDefault="00BD60A7" w:rsidP="00E56465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Ühehäälselt (poolt 5)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OTSUSTATI: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Teha volikogule ettepanek toetada eelnõud esitatud kujul ja võtta vastu otsusena.</w:t>
      </w: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DE42E5" w:rsidRPr="00DE42E5" w:rsidRDefault="00DE42E5" w:rsidP="00DE42E5">
      <w:pPr>
        <w:pStyle w:val="Loendilik"/>
        <w:numPr>
          <w:ilvl w:val="0"/>
          <w:numId w:val="5"/>
        </w:numPr>
        <w:autoSpaceDE w:val="0"/>
        <w:autoSpaceDN w:val="0"/>
        <w:spacing w:after="0" w:line="240" w:lineRule="auto"/>
        <w:ind w:right="565"/>
        <w:jc w:val="both"/>
        <w:outlineLvl w:val="0"/>
        <w:rPr>
          <w:rFonts w:eastAsia="Times New Roman"/>
          <w:b/>
        </w:rPr>
      </w:pPr>
      <w:r w:rsidRPr="00DE42E5">
        <w:rPr>
          <w:rFonts w:eastAsia="Times New Roman"/>
          <w:b/>
        </w:rPr>
        <w:t>Loa andmine vara võõrandamiseks (Jalaka tn 1a mitteeluruum nr 3, Haapsalu).</w:t>
      </w:r>
    </w:p>
    <w:p w:rsidR="00DE42E5" w:rsidRDefault="00DE42E5" w:rsidP="00E56465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Ühehäälselt (poolt 5)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OTSUSTATI:</w:t>
      </w: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Esitada volikogule otsuse eelnõu ettepanekuga määrata järgmise koosseisu volinike arvuks 21 ja võtta vastu otsusena.</w:t>
      </w: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DE42E5" w:rsidRPr="00DE42E5" w:rsidRDefault="00DE42E5" w:rsidP="00DE42E5">
      <w:pPr>
        <w:pStyle w:val="Loendilik"/>
        <w:numPr>
          <w:ilvl w:val="0"/>
          <w:numId w:val="5"/>
        </w:numPr>
        <w:autoSpaceDE w:val="0"/>
        <w:autoSpaceDN w:val="0"/>
        <w:spacing w:after="0" w:line="240" w:lineRule="auto"/>
        <w:ind w:right="565"/>
        <w:jc w:val="both"/>
        <w:rPr>
          <w:rFonts w:eastAsia="Times New Roman"/>
          <w:b/>
        </w:rPr>
      </w:pPr>
      <w:r w:rsidRPr="00DE42E5">
        <w:rPr>
          <w:rFonts w:eastAsia="Times New Roman"/>
          <w:b/>
        </w:rPr>
        <w:t>Kohaliku omavalitsuse volikogu valimisteks jaoskonnakomisjonide moodustamine.</w:t>
      </w:r>
    </w:p>
    <w:p w:rsidR="00DE42E5" w:rsidRDefault="00DE42E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Ühehäälselt (poolt 5)</w:t>
      </w: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OTSUSTATI:</w:t>
      </w: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Teha volikogule ettepanek toetada eelnõud esitatud kujul ja võtta vastu otsusena.</w:t>
      </w: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F53A49" w:rsidRPr="00F53A49" w:rsidRDefault="00F53A49" w:rsidP="00F53A49">
      <w:pPr>
        <w:spacing w:after="0" w:line="240" w:lineRule="auto"/>
        <w:ind w:right="-284"/>
        <w:jc w:val="both"/>
        <w:rPr>
          <w:rFonts w:eastAsia="Times New Roman"/>
          <w:u w:val="single"/>
        </w:rPr>
      </w:pPr>
      <w:r w:rsidRPr="00F53A49">
        <w:rPr>
          <w:rFonts w:eastAsia="Times New Roman"/>
          <w:u w:val="single"/>
        </w:rPr>
        <w:t xml:space="preserve">Päevakorrapunkt </w:t>
      </w:r>
      <w:r>
        <w:rPr>
          <w:rFonts w:eastAsia="Times New Roman"/>
          <w:u w:val="single"/>
        </w:rPr>
        <w:t>nr 2</w:t>
      </w:r>
    </w:p>
    <w:p w:rsidR="00E56465" w:rsidRDefault="00E5646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E56465" w:rsidRDefault="00DE42E5" w:rsidP="00E56465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Tutvuti Haapsalu linna 2013. a</w:t>
      </w:r>
      <w:bookmarkStart w:id="0" w:name="_GoBack"/>
      <w:bookmarkEnd w:id="0"/>
      <w:r>
        <w:rPr>
          <w:lang w:eastAsia="et-EE"/>
        </w:rPr>
        <w:t>asta teise lisaeelarvega.</w:t>
      </w:r>
    </w:p>
    <w:p w:rsidR="00DE42E5" w:rsidRDefault="00DE42E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DE42E5" w:rsidRDefault="00DE42E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DE42E5" w:rsidRDefault="00DE42E5" w:rsidP="00E56465">
      <w:pPr>
        <w:spacing w:after="0" w:line="240" w:lineRule="auto"/>
        <w:ind w:right="-284"/>
        <w:jc w:val="both"/>
        <w:rPr>
          <w:lang w:eastAsia="et-EE"/>
        </w:rPr>
      </w:pPr>
    </w:p>
    <w:p w:rsidR="00F53A49" w:rsidRDefault="00F53A49" w:rsidP="00E56465">
      <w:pPr>
        <w:spacing w:after="0" w:line="240" w:lineRule="auto"/>
        <w:ind w:right="-284"/>
        <w:jc w:val="both"/>
        <w:rPr>
          <w:lang w:eastAsia="et-EE"/>
        </w:rPr>
      </w:pPr>
    </w:p>
    <w:p w:rsidR="00E56465" w:rsidRDefault="00E56465" w:rsidP="00E5646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Helle Saarsoo</w:t>
      </w:r>
    </w:p>
    <w:p w:rsidR="00E56465" w:rsidRDefault="00E56465" w:rsidP="00E56465">
      <w:pPr>
        <w:spacing w:after="0" w:line="240" w:lineRule="auto"/>
        <w:ind w:right="-284"/>
        <w:jc w:val="both"/>
      </w:pPr>
      <w:r>
        <w:rPr>
          <w:rFonts w:eastAsia="Times New Roman"/>
        </w:rPr>
        <w:t>Juhataja ja protokollija</w:t>
      </w:r>
    </w:p>
    <w:p w:rsidR="001A6FC6" w:rsidRDefault="00DE42E5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572"/>
    <w:multiLevelType w:val="hybridMultilevel"/>
    <w:tmpl w:val="F44001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0903"/>
    <w:multiLevelType w:val="hybridMultilevel"/>
    <w:tmpl w:val="9F9C9C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9680F"/>
    <w:multiLevelType w:val="hybridMultilevel"/>
    <w:tmpl w:val="CB6A40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21D72"/>
    <w:multiLevelType w:val="hybridMultilevel"/>
    <w:tmpl w:val="21C020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65"/>
    <w:rsid w:val="0039588D"/>
    <w:rsid w:val="00642E64"/>
    <w:rsid w:val="007652F4"/>
    <w:rsid w:val="00BD60A7"/>
    <w:rsid w:val="00C45000"/>
    <w:rsid w:val="00DE42E5"/>
    <w:rsid w:val="00E56465"/>
    <w:rsid w:val="00F53A49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6465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56465"/>
    <w:pPr>
      <w:spacing w:after="0" w:line="240" w:lineRule="auto"/>
    </w:pPr>
    <w:rPr>
      <w:rFonts w:eastAsia="Calibri"/>
    </w:rPr>
  </w:style>
  <w:style w:type="paragraph" w:styleId="Loendilik">
    <w:name w:val="List Paragraph"/>
    <w:basedOn w:val="Normaallaad"/>
    <w:uiPriority w:val="34"/>
    <w:qFormat/>
    <w:rsid w:val="00E5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6465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56465"/>
    <w:pPr>
      <w:spacing w:after="0" w:line="240" w:lineRule="auto"/>
    </w:pPr>
    <w:rPr>
      <w:rFonts w:eastAsia="Calibri"/>
    </w:rPr>
  </w:style>
  <w:style w:type="paragraph" w:styleId="Loendilik">
    <w:name w:val="List Paragraph"/>
    <w:basedOn w:val="Normaallaad"/>
    <w:uiPriority w:val="34"/>
    <w:qFormat/>
    <w:rsid w:val="00E5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dcterms:created xsi:type="dcterms:W3CDTF">2013-09-24T06:23:00Z</dcterms:created>
  <dcterms:modified xsi:type="dcterms:W3CDTF">2013-09-24T06:41:00Z</dcterms:modified>
</cp:coreProperties>
</file>