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27" w:rsidRPr="00AF3204" w:rsidRDefault="001B3427">
      <w:pPr>
        <w:jc w:val="center"/>
        <w:rPr>
          <w:b/>
          <w:bCs/>
          <w:sz w:val="28"/>
          <w:szCs w:val="28"/>
        </w:rPr>
      </w:pPr>
    </w:p>
    <w:p w:rsidR="001B3427" w:rsidRDefault="001B3427">
      <w:pPr>
        <w:jc w:val="center"/>
        <w:rPr>
          <w:b/>
          <w:bCs/>
          <w:sz w:val="28"/>
          <w:szCs w:val="28"/>
        </w:rPr>
      </w:pPr>
    </w:p>
    <w:p w:rsidR="00936603" w:rsidRPr="00AF3204" w:rsidRDefault="0093660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B3427" w:rsidRPr="00AF3204" w:rsidRDefault="001B3427">
      <w:pPr>
        <w:pStyle w:val="Keha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KUUENDA</w:t>
      </w:r>
      <w:r w:rsidRPr="00AF3204">
        <w:rPr>
          <w:b/>
          <w:bCs/>
          <w:sz w:val="28"/>
          <w:szCs w:val="28"/>
        </w:rPr>
        <w:t xml:space="preserve"> KOOSSEISU</w:t>
      </w:r>
    </w:p>
    <w:p w:rsidR="001B3427" w:rsidRPr="00AF3204" w:rsidRDefault="001B3427">
      <w:pPr>
        <w:pStyle w:val="Kehatekst"/>
        <w:jc w:val="center"/>
        <w:rPr>
          <w:b/>
          <w:bCs/>
          <w:sz w:val="28"/>
          <w:szCs w:val="28"/>
        </w:rPr>
      </w:pPr>
    </w:p>
    <w:p w:rsidR="001B3427" w:rsidRPr="00AF3204" w:rsidRDefault="001B3427">
      <w:pPr>
        <w:pStyle w:val="Kehatekst"/>
        <w:jc w:val="center"/>
        <w:rPr>
          <w:b/>
          <w:bCs/>
          <w:sz w:val="28"/>
          <w:szCs w:val="28"/>
        </w:rPr>
      </w:pPr>
      <w:r w:rsidRPr="00AF3204">
        <w:rPr>
          <w:b/>
          <w:bCs/>
          <w:sz w:val="28"/>
          <w:szCs w:val="28"/>
        </w:rPr>
        <w:t>OTSUS</w:t>
      </w:r>
    </w:p>
    <w:p w:rsidR="001B3427" w:rsidRDefault="001B3427">
      <w:pPr>
        <w:pStyle w:val="Kehatekst"/>
      </w:pPr>
    </w:p>
    <w:p w:rsidR="001B3427" w:rsidRPr="00976AE2" w:rsidRDefault="001B3427">
      <w:pPr>
        <w:pStyle w:val="Kehatekst"/>
        <w:rPr>
          <w:b/>
          <w:bCs/>
        </w:rPr>
      </w:pPr>
      <w:r>
        <w:t>Haapsalu,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 detsember 2012 nr</w:t>
      </w:r>
      <w:r w:rsidRPr="0032352C">
        <w:rPr>
          <w:b/>
        </w:rPr>
        <w:t xml:space="preserve"> </w:t>
      </w:r>
      <w:r w:rsidR="0032352C" w:rsidRPr="0032352C">
        <w:rPr>
          <w:b/>
        </w:rPr>
        <w:t>187</w:t>
      </w:r>
    </w:p>
    <w:p w:rsidR="001B3427" w:rsidRDefault="001B3427">
      <w:pPr>
        <w:pStyle w:val="Kehatekst"/>
      </w:pPr>
    </w:p>
    <w:p w:rsidR="0032352C" w:rsidRDefault="0032352C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Pr="00BE588F" w:rsidRDefault="001B3427" w:rsidP="00976AE2">
      <w:r>
        <w:t>Loa andmine rahaliste kohustuste võtmiseks</w:t>
      </w: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 w:rsidP="00BE588F">
      <w:pPr>
        <w:jc w:val="both"/>
        <w:rPr>
          <w:b/>
          <w:bCs/>
        </w:rPr>
      </w:pPr>
      <w:r>
        <w:t>Võttes aluseks Haapsalu Kultuurikeskuse soovi müüa kaks amortiseerunud sõidukit ning asendada need kasutus- või kapitalirendi tingimustel uute sõidukitega ja juhindudes kohaliku omavalitsuse üksuse finantsjuhtimise seaduse § 38 lg 1, kohaliku omavalitsuse korralduse seaduse § 22 lg 1 p 8, Haapsalu Linnavolikogu 30.03.2012.a määruse nr 55 „Haapsalu linnavara valitsemise kord“ § 8 lg 3 p 1, Haapsalu põhimääruse § 12 lg 1 p 8 ning haldusmenetluse seadusest, Haapsalu Linnavolikogu otsustab:</w:t>
      </w:r>
    </w:p>
    <w:p w:rsidR="001B3427" w:rsidRDefault="001B3427">
      <w:pPr>
        <w:pStyle w:val="Kehatekst"/>
      </w:pPr>
    </w:p>
    <w:p w:rsidR="001B3427" w:rsidRDefault="001B3427" w:rsidP="00021664">
      <w:pPr>
        <w:numPr>
          <w:ilvl w:val="0"/>
          <w:numId w:val="12"/>
        </w:numPr>
        <w:jc w:val="both"/>
      </w:pPr>
      <w:r>
        <w:t>Lubada Haapsalu Kultuurikeskusel 2013. aastal sõlmida k</w:t>
      </w:r>
      <w:r w:rsidR="00121D50">
        <w:t xml:space="preserve">aubabussi kasutusrendi lepingu </w:t>
      </w:r>
      <w:r>
        <w:t>kogumaksumuses mitte üle 19</w:t>
      </w:r>
      <w:r w:rsidR="00121D50">
        <w:t> </w:t>
      </w:r>
      <w:r>
        <w:t>000 euro koos käibemaksuga (sh lepingutasu, avansiline sissemakse, kasutusrendi maksed koos intressidega) ja rendi tähtajaga mitte üle 60 kuu.</w:t>
      </w:r>
    </w:p>
    <w:p w:rsidR="001B3427" w:rsidRDefault="001B3427" w:rsidP="00D1587E">
      <w:pPr>
        <w:ind w:left="360"/>
        <w:jc w:val="both"/>
      </w:pPr>
    </w:p>
    <w:p w:rsidR="001B3427" w:rsidRDefault="001B3427" w:rsidP="00D1587E">
      <w:pPr>
        <w:numPr>
          <w:ilvl w:val="0"/>
          <w:numId w:val="12"/>
        </w:numPr>
        <w:jc w:val="both"/>
      </w:pPr>
      <w:r>
        <w:t>Lubada Haapsalu Kultuurikeskusel 2013. aastal sõlmida sõiduauto kasutus- või kapitalirendi lepingu kogumaksumuses mitte üle 16</w:t>
      </w:r>
      <w:r w:rsidR="00121D50">
        <w:t> </w:t>
      </w:r>
      <w:r>
        <w:t>0</w:t>
      </w:r>
      <w:r w:rsidR="00121D50">
        <w:t>00 euro koos käibemaksuga (sh </w:t>
      </w:r>
      <w:r>
        <w:t>lepingutasu, avansiline sissemakse, kasutusrendi maksed koos intressidega) ja rendi tähtajaga mitte üle 60 kuu.</w:t>
      </w:r>
    </w:p>
    <w:p w:rsidR="001B3427" w:rsidRDefault="001B3427" w:rsidP="00121D50">
      <w:pPr>
        <w:pStyle w:val="Loendilik"/>
        <w:ind w:left="0"/>
      </w:pPr>
    </w:p>
    <w:p w:rsidR="001B3427" w:rsidRDefault="001B3427" w:rsidP="00021664">
      <w:pPr>
        <w:numPr>
          <w:ilvl w:val="0"/>
          <w:numId w:val="12"/>
        </w:numPr>
        <w:jc w:val="both"/>
      </w:pPr>
      <w:r>
        <w:t xml:space="preserve">Volitada riigihankeid korraldama ja lepinguid allkirjastama Haapsalu Kultuurikeskuse direktor </w:t>
      </w:r>
      <w:proofErr w:type="spellStart"/>
      <w:r>
        <w:t>Gülnar</w:t>
      </w:r>
      <w:proofErr w:type="spellEnd"/>
      <w:r>
        <w:t xml:space="preserve"> Murumägi</w:t>
      </w:r>
      <w:r w:rsidR="00121D50">
        <w:t>.</w:t>
      </w:r>
    </w:p>
    <w:p w:rsidR="001B3427" w:rsidRDefault="001B3427" w:rsidP="00121D50">
      <w:pPr>
        <w:pStyle w:val="Loendilik"/>
        <w:ind w:left="0"/>
      </w:pPr>
    </w:p>
    <w:p w:rsidR="001B3427" w:rsidRDefault="001B3427" w:rsidP="00021664">
      <w:pPr>
        <w:numPr>
          <w:ilvl w:val="0"/>
          <w:numId w:val="12"/>
        </w:numPr>
        <w:jc w:val="both"/>
      </w:pPr>
      <w:r>
        <w:t>Otsus teha teatavaks Haapsalu Kultuurikeskusele.</w:t>
      </w:r>
    </w:p>
    <w:p w:rsidR="001B3427" w:rsidRDefault="001B3427" w:rsidP="00121D50">
      <w:pPr>
        <w:pStyle w:val="Loendilik"/>
        <w:ind w:left="0"/>
      </w:pPr>
    </w:p>
    <w:p w:rsidR="001B3427" w:rsidRDefault="001B3427" w:rsidP="00021664">
      <w:pPr>
        <w:numPr>
          <w:ilvl w:val="0"/>
          <w:numId w:val="12"/>
        </w:numPr>
        <w:jc w:val="both"/>
      </w:pPr>
      <w:r>
        <w:t>Otsus jõustub vastuvõtmisest.</w:t>
      </w: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  <w:r>
        <w:t>Jaanus Karilaid</w:t>
      </w:r>
    </w:p>
    <w:p w:rsidR="001B3427" w:rsidRDefault="001B3427">
      <w:pPr>
        <w:pStyle w:val="Kehatekst"/>
      </w:pPr>
      <w:r>
        <w:t>Volikogu esimees</w:t>
      </w: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Pr="00410099" w:rsidRDefault="001B3427" w:rsidP="006E283F">
      <w:pPr>
        <w:pStyle w:val="Kehatekst"/>
      </w:pPr>
      <w:r w:rsidRPr="00410099">
        <w:t xml:space="preserve">SELETUSKIRI </w:t>
      </w:r>
    </w:p>
    <w:p w:rsidR="001B3427" w:rsidRPr="00410099" w:rsidRDefault="001B3427" w:rsidP="006E283F">
      <w:pPr>
        <w:jc w:val="both"/>
      </w:pPr>
      <w:r w:rsidRPr="00410099">
        <w:t>Eelnõule „Loa andmine rahaliste kohustuste võtmiseks (Kultuurikeskus)“</w:t>
      </w:r>
    </w:p>
    <w:p w:rsidR="001B3427" w:rsidRPr="00410099" w:rsidRDefault="001B3427" w:rsidP="006E283F">
      <w:pPr>
        <w:jc w:val="both"/>
      </w:pPr>
    </w:p>
    <w:p w:rsidR="001B3427" w:rsidRDefault="001B3427" w:rsidP="006E283F">
      <w:pPr>
        <w:jc w:val="both"/>
      </w:pPr>
      <w:r w:rsidRPr="00410099">
        <w:t xml:space="preserve">Haapsalu Kultuurikeskuse kasutuses on sõiduauto </w:t>
      </w:r>
      <w:proofErr w:type="spellStart"/>
      <w:r w:rsidRPr="00410099">
        <w:t>Forr</w:t>
      </w:r>
      <w:proofErr w:type="spellEnd"/>
      <w:r w:rsidRPr="00410099">
        <w:t xml:space="preserve"> </w:t>
      </w:r>
      <w:proofErr w:type="spellStart"/>
      <w:r w:rsidRPr="00410099">
        <w:t>Escort</w:t>
      </w:r>
      <w:proofErr w:type="spellEnd"/>
      <w:r w:rsidRPr="00410099">
        <w:t xml:space="preserve"> </w:t>
      </w:r>
      <w:smartTag w:uri="urn:schemas-microsoft-com:office:smarttags" w:element="metricconverter">
        <w:smartTagPr>
          <w:attr w:name="ProductID" w:val="1997. a"/>
        </w:smartTagPr>
        <w:r w:rsidRPr="00410099">
          <w:t>1997. a</w:t>
        </w:r>
      </w:smartTag>
      <w:r w:rsidRPr="00410099">
        <w:t xml:space="preserve">. ja 9-kohaline väikebuss </w:t>
      </w:r>
      <w:proofErr w:type="spellStart"/>
      <w:r w:rsidRPr="00410099">
        <w:t>Citroen</w:t>
      </w:r>
      <w:proofErr w:type="spellEnd"/>
      <w:r w:rsidRPr="00410099">
        <w:t xml:space="preserve"> </w:t>
      </w:r>
      <w:proofErr w:type="spellStart"/>
      <w:r w:rsidRPr="00410099">
        <w:t>Jumper</w:t>
      </w:r>
      <w:proofErr w:type="spellEnd"/>
      <w:r w:rsidRPr="00410099">
        <w:t xml:space="preserve"> 2000.</w:t>
      </w:r>
      <w:r w:rsidR="00121D50">
        <w:t xml:space="preserve"> </w:t>
      </w:r>
      <w:r w:rsidRPr="00410099">
        <w:t>a. Mõlemad sõidukid on amortiseerunud ja edasine kasutamine ei ole</w:t>
      </w:r>
      <w:r w:rsidR="00121D50">
        <w:t xml:space="preserve"> otstarbekas. Sõidukid müüakse.</w:t>
      </w:r>
    </w:p>
    <w:p w:rsidR="00121D50" w:rsidRPr="00410099" w:rsidRDefault="00121D50" w:rsidP="006E283F">
      <w:pPr>
        <w:jc w:val="both"/>
      </w:pPr>
    </w:p>
    <w:p w:rsidR="001B3427" w:rsidRPr="00410099" w:rsidRDefault="001B3427" w:rsidP="006E283F">
      <w:pPr>
        <w:jc w:val="both"/>
      </w:pPr>
      <w:r w:rsidRPr="00410099">
        <w:t>Uue kaubabussi soetamiseks kasutusrendi tingimustel j</w:t>
      </w:r>
      <w:r w:rsidR="00121D50">
        <w:t>a sõiduauto soetamiseks kasutus</w:t>
      </w:r>
      <w:r w:rsidRPr="00410099">
        <w:t>– või kapitalirendi tingimustel korraldab Haapsalu Kultuurikeskus riigihanked. Lepingud on plaanis sõlm</w:t>
      </w:r>
      <w:r w:rsidR="00121D50">
        <w:t>ida tähtajaga mitte üle 60 kuu.</w:t>
      </w:r>
    </w:p>
    <w:p w:rsidR="001B3427" w:rsidRPr="00410099" w:rsidRDefault="001B3427" w:rsidP="006E283F">
      <w:pPr>
        <w:jc w:val="both"/>
      </w:pPr>
    </w:p>
    <w:p w:rsidR="001B3427" w:rsidRPr="00410099" w:rsidRDefault="001B3427" w:rsidP="006E283F">
      <w:pPr>
        <w:jc w:val="both"/>
      </w:pPr>
      <w:r w:rsidRPr="00410099">
        <w:t>Linnavalitsus teeb ettepaneku eelnõu otsusena vastu võtta.</w:t>
      </w:r>
    </w:p>
    <w:p w:rsidR="001B3427" w:rsidRPr="00410099" w:rsidRDefault="001B3427" w:rsidP="006E283F">
      <w:pPr>
        <w:jc w:val="both"/>
      </w:pPr>
    </w:p>
    <w:p w:rsidR="001B3427" w:rsidRPr="00410099" w:rsidRDefault="001B3427" w:rsidP="006E283F">
      <w:pPr>
        <w:jc w:val="both"/>
      </w:pPr>
    </w:p>
    <w:p w:rsidR="001B3427" w:rsidRPr="00410099" w:rsidRDefault="001B3427" w:rsidP="006E283F">
      <w:pPr>
        <w:jc w:val="both"/>
      </w:pPr>
      <w:r w:rsidRPr="00410099">
        <w:t>Martin Schwindt</w:t>
      </w:r>
    </w:p>
    <w:p w:rsidR="001B3427" w:rsidRPr="00410099" w:rsidRDefault="001B3427" w:rsidP="006E283F">
      <w:pPr>
        <w:jc w:val="both"/>
      </w:pPr>
      <w:r w:rsidRPr="00410099">
        <w:t>Finantsjuht</w:t>
      </w:r>
    </w:p>
    <w:p w:rsidR="001B3427" w:rsidRDefault="001B3427" w:rsidP="006E283F">
      <w:pPr>
        <w:pStyle w:val="Kehatekst"/>
      </w:pPr>
      <w:r w:rsidRPr="00410099">
        <w:t>07.12.2012</w:t>
      </w:r>
    </w:p>
    <w:sectPr w:rsidR="001B3427" w:rsidSect="00D66ABF">
      <w:pgSz w:w="11906" w:h="16838"/>
      <w:pgMar w:top="1418" w:right="1376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AE3"/>
    <w:multiLevelType w:val="hybridMultilevel"/>
    <w:tmpl w:val="59FC7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C67D4E"/>
    <w:multiLevelType w:val="multilevel"/>
    <w:tmpl w:val="9B9664E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64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bCs w:val="0"/>
      </w:rPr>
    </w:lvl>
  </w:abstractNum>
  <w:abstractNum w:abstractNumId="2">
    <w:nsid w:val="2B504D18"/>
    <w:multiLevelType w:val="multilevel"/>
    <w:tmpl w:val="7282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52A513A"/>
    <w:multiLevelType w:val="multilevel"/>
    <w:tmpl w:val="48D0D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734BCA"/>
    <w:multiLevelType w:val="hybridMultilevel"/>
    <w:tmpl w:val="DBD4172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D293F0C"/>
    <w:multiLevelType w:val="hybridMultilevel"/>
    <w:tmpl w:val="E09A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003C5C"/>
    <w:multiLevelType w:val="multilevel"/>
    <w:tmpl w:val="E91A393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6F8E78F8"/>
    <w:multiLevelType w:val="multilevel"/>
    <w:tmpl w:val="9178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74A9412D"/>
    <w:multiLevelType w:val="multilevel"/>
    <w:tmpl w:val="536CDBB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4D31135"/>
    <w:multiLevelType w:val="multilevel"/>
    <w:tmpl w:val="86C6B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76670C0E"/>
    <w:multiLevelType w:val="hybridMultilevel"/>
    <w:tmpl w:val="57E2E29A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7D0D34CA"/>
    <w:multiLevelType w:val="hybridMultilevel"/>
    <w:tmpl w:val="EC80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8FF"/>
    <w:rsid w:val="00021664"/>
    <w:rsid w:val="0003481B"/>
    <w:rsid w:val="000948FF"/>
    <w:rsid w:val="00121D50"/>
    <w:rsid w:val="00127952"/>
    <w:rsid w:val="00163A3B"/>
    <w:rsid w:val="00184250"/>
    <w:rsid w:val="001B3427"/>
    <w:rsid w:val="002318B7"/>
    <w:rsid w:val="00312556"/>
    <w:rsid w:val="0032352C"/>
    <w:rsid w:val="003B71B9"/>
    <w:rsid w:val="00410099"/>
    <w:rsid w:val="00432A69"/>
    <w:rsid w:val="004960D2"/>
    <w:rsid w:val="004E0504"/>
    <w:rsid w:val="004F3559"/>
    <w:rsid w:val="006174EB"/>
    <w:rsid w:val="0068222A"/>
    <w:rsid w:val="006E283F"/>
    <w:rsid w:val="006E5E66"/>
    <w:rsid w:val="00747A4B"/>
    <w:rsid w:val="00753FE8"/>
    <w:rsid w:val="007C66F1"/>
    <w:rsid w:val="007F1D37"/>
    <w:rsid w:val="00802EBB"/>
    <w:rsid w:val="00813795"/>
    <w:rsid w:val="00816056"/>
    <w:rsid w:val="00816EB1"/>
    <w:rsid w:val="008B1981"/>
    <w:rsid w:val="009144F7"/>
    <w:rsid w:val="00936603"/>
    <w:rsid w:val="0096241B"/>
    <w:rsid w:val="00976AE2"/>
    <w:rsid w:val="00985F74"/>
    <w:rsid w:val="009879A9"/>
    <w:rsid w:val="009D0117"/>
    <w:rsid w:val="009F2A74"/>
    <w:rsid w:val="00A05149"/>
    <w:rsid w:val="00A32860"/>
    <w:rsid w:val="00A46AF1"/>
    <w:rsid w:val="00A86434"/>
    <w:rsid w:val="00A91E13"/>
    <w:rsid w:val="00AA708D"/>
    <w:rsid w:val="00AB7B3A"/>
    <w:rsid w:val="00AD7346"/>
    <w:rsid w:val="00AF3204"/>
    <w:rsid w:val="00B12495"/>
    <w:rsid w:val="00B60827"/>
    <w:rsid w:val="00B81915"/>
    <w:rsid w:val="00B916D0"/>
    <w:rsid w:val="00BE588F"/>
    <w:rsid w:val="00C44D7F"/>
    <w:rsid w:val="00CF029F"/>
    <w:rsid w:val="00D1587E"/>
    <w:rsid w:val="00D37B0B"/>
    <w:rsid w:val="00D66ABF"/>
    <w:rsid w:val="00DA1841"/>
    <w:rsid w:val="00DD5FE5"/>
    <w:rsid w:val="00DE1C9D"/>
    <w:rsid w:val="00DE6E77"/>
    <w:rsid w:val="00DF482E"/>
    <w:rsid w:val="00E60BA6"/>
    <w:rsid w:val="00EA7E0F"/>
    <w:rsid w:val="00EF1AAE"/>
    <w:rsid w:val="00F53FA3"/>
    <w:rsid w:val="00FA4834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66ABF"/>
    <w:rPr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66ABF"/>
    <w:pPr>
      <w:keepNext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D66AB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Kehatekst">
    <w:name w:val="Body Text"/>
    <w:basedOn w:val="Normaallaad"/>
    <w:link w:val="KehatekstMrk"/>
    <w:uiPriority w:val="99"/>
    <w:rsid w:val="00D66ABF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D66ABF"/>
    <w:rPr>
      <w:rFonts w:cs="Times New Roman"/>
      <w:sz w:val="24"/>
      <w:szCs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D66ABF"/>
    <w:pPr>
      <w:autoSpaceDE w:val="0"/>
      <w:autoSpaceDN w:val="0"/>
      <w:ind w:left="360"/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D66ABF"/>
    <w:rPr>
      <w:rFonts w:cs="Times New Roman"/>
      <w:sz w:val="24"/>
      <w:szCs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D66AB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D66ABF"/>
    <w:rPr>
      <w:rFonts w:ascii="Tahoma" w:hAnsi="Tahoma" w:cs="Tahoma"/>
      <w:sz w:val="16"/>
      <w:szCs w:val="16"/>
      <w:lang w:eastAsia="en-US"/>
    </w:rPr>
  </w:style>
  <w:style w:type="paragraph" w:styleId="Loendilik">
    <w:name w:val="List Paragraph"/>
    <w:basedOn w:val="Normaallaad"/>
    <w:uiPriority w:val="99"/>
    <w:qFormat/>
    <w:rsid w:val="00DE1C9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293</Words>
  <Characters>1704</Characters>
  <Application>Microsoft Office Word</Application>
  <DocSecurity>0</DocSecurity>
  <Lines>14</Lines>
  <Paragraphs>3</Paragraphs>
  <ScaleCrop>false</ScaleCrop>
  <Company>Haapsalu Linnavalitsus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HAAPSALU LINNAVOLIKOGU</dc:title>
  <dc:subject/>
  <dc:creator>Haapsalu Linna Volikogu </dc:creator>
  <cp:keywords/>
  <dc:description/>
  <cp:lastModifiedBy>Elvi Puda</cp:lastModifiedBy>
  <cp:revision>11</cp:revision>
  <cp:lastPrinted>2012-12-19T14:06:00Z</cp:lastPrinted>
  <dcterms:created xsi:type="dcterms:W3CDTF">2012-12-05T18:21:00Z</dcterms:created>
  <dcterms:modified xsi:type="dcterms:W3CDTF">2012-12-19T14:09:00Z</dcterms:modified>
</cp:coreProperties>
</file>