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p>
    <w:p w:rsid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p>
    <w:p w:rsid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p>
    <w:p w:rsidR="00906B2A" w:rsidRP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r w:rsidRPr="00906B2A">
        <w:rPr>
          <w:rFonts w:ascii="Times New Roman" w:hAnsi="Times New Roman" w:cs="Times New Roman"/>
          <w:b/>
          <w:sz w:val="28"/>
          <w:szCs w:val="28"/>
        </w:rPr>
        <w:t>KUUENDA KOOSSEISU</w:t>
      </w:r>
    </w:p>
    <w:p w:rsidR="00906B2A" w:rsidRP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p>
    <w:p w:rsidR="00906B2A" w:rsidRP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r w:rsidRPr="00906B2A">
        <w:rPr>
          <w:rFonts w:ascii="Times New Roman" w:hAnsi="Times New Roman" w:cs="Times New Roman"/>
          <w:b/>
          <w:sz w:val="28"/>
          <w:szCs w:val="28"/>
        </w:rPr>
        <w:t>OTSUS</w:t>
      </w:r>
    </w:p>
    <w:p w:rsidR="00906B2A" w:rsidRDefault="00906B2A" w:rsidP="00906B2A">
      <w:pPr>
        <w:autoSpaceDE w:val="0"/>
        <w:autoSpaceDN w:val="0"/>
        <w:adjustRightInd w:val="0"/>
        <w:spacing w:after="0" w:line="240" w:lineRule="auto"/>
        <w:rPr>
          <w:rFonts w:ascii="Times New Roman" w:hAnsi="Times New Roman" w:cs="Times New Roman"/>
          <w:sz w:val="24"/>
          <w:szCs w:val="24"/>
        </w:rPr>
      </w:pPr>
    </w:p>
    <w:p w:rsidR="00B81EB7" w:rsidRPr="006E16F9" w:rsidRDefault="00906B2A" w:rsidP="00906B2A">
      <w:pPr>
        <w:autoSpaceDE w:val="0"/>
        <w:autoSpaceDN w:val="0"/>
        <w:adjustRightInd w:val="0"/>
        <w:spacing w:after="0" w:line="240" w:lineRule="auto"/>
        <w:rPr>
          <w:rFonts w:ascii="Times New Roman" w:hAnsi="Times New Roman" w:cs="Times New Roman"/>
          <w:b/>
          <w:sz w:val="24"/>
          <w:szCs w:val="24"/>
        </w:rPr>
      </w:pPr>
      <w:r w:rsidRPr="00906B2A">
        <w:rPr>
          <w:rFonts w:ascii="Times New Roman" w:hAnsi="Times New Roman" w:cs="Times New Roman"/>
          <w:sz w:val="24"/>
          <w:szCs w:val="24"/>
        </w:rPr>
        <w:t>Haapsalu,</w:t>
      </w:r>
      <w:r w:rsidRPr="00906B2A">
        <w:rPr>
          <w:rFonts w:ascii="Times New Roman" w:hAnsi="Times New Roman" w:cs="Times New Roman"/>
          <w:sz w:val="24"/>
          <w:szCs w:val="24"/>
        </w:rPr>
        <w:tab/>
      </w:r>
      <w:r w:rsidRPr="00906B2A">
        <w:rPr>
          <w:rFonts w:ascii="Times New Roman" w:hAnsi="Times New Roman" w:cs="Times New Roman"/>
          <w:sz w:val="24"/>
          <w:szCs w:val="24"/>
        </w:rPr>
        <w:tab/>
      </w:r>
      <w:r w:rsidRPr="00906B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sidRPr="00906B2A">
        <w:rPr>
          <w:rFonts w:ascii="Times New Roman" w:hAnsi="Times New Roman" w:cs="Times New Roman"/>
          <w:sz w:val="24"/>
          <w:szCs w:val="24"/>
        </w:rPr>
        <w:t xml:space="preserve">. </w:t>
      </w:r>
      <w:r>
        <w:rPr>
          <w:rFonts w:ascii="Times New Roman" w:hAnsi="Times New Roman" w:cs="Times New Roman"/>
          <w:sz w:val="24"/>
          <w:szCs w:val="24"/>
        </w:rPr>
        <w:t xml:space="preserve">veebruar 2013 nr </w:t>
      </w:r>
      <w:r w:rsidR="006E16F9">
        <w:rPr>
          <w:rFonts w:ascii="Times New Roman" w:hAnsi="Times New Roman" w:cs="Times New Roman"/>
          <w:b/>
          <w:sz w:val="24"/>
          <w:szCs w:val="24"/>
        </w:rPr>
        <w:t>194</w:t>
      </w:r>
    </w:p>
    <w:p w:rsidR="00906B2A" w:rsidRDefault="00906B2A" w:rsidP="00524994">
      <w:pPr>
        <w:autoSpaceDE w:val="0"/>
        <w:autoSpaceDN w:val="0"/>
        <w:adjustRightInd w:val="0"/>
        <w:spacing w:after="0" w:line="240" w:lineRule="auto"/>
        <w:jc w:val="both"/>
        <w:rPr>
          <w:rFonts w:ascii="Times New Roman" w:hAnsi="Times New Roman" w:cs="Times New Roman"/>
          <w:sz w:val="24"/>
          <w:szCs w:val="24"/>
        </w:rPr>
      </w:pPr>
    </w:p>
    <w:p w:rsidR="006E16F9" w:rsidRDefault="006E16F9" w:rsidP="00524994">
      <w:pPr>
        <w:autoSpaceDE w:val="0"/>
        <w:autoSpaceDN w:val="0"/>
        <w:adjustRightInd w:val="0"/>
        <w:spacing w:after="0" w:line="240" w:lineRule="auto"/>
        <w:jc w:val="both"/>
        <w:rPr>
          <w:rFonts w:ascii="Times New Roman" w:hAnsi="Times New Roman" w:cs="Times New Roman"/>
          <w:sz w:val="24"/>
          <w:szCs w:val="24"/>
        </w:rPr>
      </w:pPr>
    </w:p>
    <w:p w:rsidR="00906B2A" w:rsidRDefault="00906B2A" w:rsidP="00524994">
      <w:pPr>
        <w:autoSpaceDE w:val="0"/>
        <w:autoSpaceDN w:val="0"/>
        <w:adjustRightInd w:val="0"/>
        <w:spacing w:after="0" w:line="240" w:lineRule="auto"/>
        <w:jc w:val="both"/>
        <w:rPr>
          <w:rFonts w:ascii="Times New Roman" w:hAnsi="Times New Roman" w:cs="Times New Roman"/>
          <w:sz w:val="24"/>
          <w:szCs w:val="24"/>
        </w:rPr>
      </w:pPr>
    </w:p>
    <w:p w:rsidR="00906B2A" w:rsidRDefault="00906B2A" w:rsidP="00524994">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5D7B3B" w:rsidRDefault="00B81EB7" w:rsidP="00524994">
      <w:pPr>
        <w:autoSpaceDE w:val="0"/>
        <w:autoSpaceDN w:val="0"/>
        <w:adjustRightInd w:val="0"/>
        <w:spacing w:after="0" w:line="240" w:lineRule="auto"/>
        <w:jc w:val="both"/>
        <w:rPr>
          <w:rFonts w:ascii="Times New Roman" w:hAnsi="Times New Roman" w:cs="Times New Roman"/>
          <w:sz w:val="24"/>
          <w:szCs w:val="24"/>
        </w:rPr>
      </w:pPr>
      <w:r w:rsidRPr="00C97136">
        <w:rPr>
          <w:rFonts w:ascii="Times New Roman" w:hAnsi="Times New Roman" w:cs="Times New Roman"/>
          <w:sz w:val="24"/>
          <w:szCs w:val="24"/>
        </w:rPr>
        <w:t xml:space="preserve">Haapsalu linna </w:t>
      </w:r>
      <w:r>
        <w:rPr>
          <w:rFonts w:ascii="Times New Roman" w:hAnsi="Times New Roman" w:cs="Times New Roman"/>
          <w:sz w:val="24"/>
          <w:szCs w:val="24"/>
        </w:rPr>
        <w:t>munitsipaalüldhariduskoolide</w:t>
      </w:r>
      <w:r w:rsidR="005D7B3B">
        <w:rPr>
          <w:rFonts w:ascii="Times New Roman" w:hAnsi="Times New Roman" w:cs="Times New Roman"/>
          <w:sz w:val="24"/>
          <w:szCs w:val="24"/>
        </w:rPr>
        <w:t xml:space="preserve"> </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r w:rsidRPr="00C97136">
        <w:rPr>
          <w:rFonts w:ascii="Times New Roman" w:hAnsi="Times New Roman" w:cs="Times New Roman"/>
          <w:sz w:val="24"/>
          <w:szCs w:val="24"/>
        </w:rPr>
        <w:t>ümberkorraldamine</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906B2A" w:rsidP="005249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Juhindudes</w:t>
      </w:r>
      <w:r w:rsidR="00B81EB7" w:rsidRPr="00CC15B8">
        <w:rPr>
          <w:rFonts w:ascii="Times New Roman" w:hAnsi="Times New Roman" w:cs="Times New Roman"/>
          <w:sz w:val="24"/>
          <w:szCs w:val="24"/>
        </w:rPr>
        <w:t xml:space="preserve"> kohaliku omavalitsuse korralduse seaduse § 22 lg 1 p 34, § 35 lg 2, haridusseaduse § 4 lg 1, §7 lg 2 p 2, põhikooli- ja gümnaasiumiseaduse § 80</w:t>
      </w:r>
      <w:r w:rsidR="00B81EB7">
        <w:rPr>
          <w:rFonts w:ascii="Times New Roman" w:hAnsi="Times New Roman" w:cs="Times New Roman"/>
          <w:sz w:val="24"/>
          <w:szCs w:val="24"/>
        </w:rPr>
        <w:t xml:space="preserve"> lg</w:t>
      </w:r>
      <w:r w:rsidR="00B81EB7" w:rsidRPr="00CC15B8">
        <w:rPr>
          <w:rFonts w:ascii="Times New Roman" w:hAnsi="Times New Roman" w:cs="Times New Roman"/>
          <w:sz w:val="24"/>
          <w:szCs w:val="24"/>
        </w:rPr>
        <w:t xml:space="preserve"> 2 punkt 5 </w:t>
      </w:r>
      <w:r w:rsidR="0080003D">
        <w:rPr>
          <w:rFonts w:ascii="Times New Roman" w:hAnsi="Times New Roman" w:cs="Times New Roman"/>
          <w:sz w:val="24"/>
          <w:szCs w:val="24"/>
        </w:rPr>
        <w:t>ja lg </w:t>
      </w:r>
      <w:r w:rsidR="00B81EB7" w:rsidRPr="00CC15B8">
        <w:rPr>
          <w:rFonts w:ascii="Times New Roman" w:hAnsi="Times New Roman" w:cs="Times New Roman"/>
          <w:sz w:val="24"/>
          <w:szCs w:val="24"/>
        </w:rPr>
        <w:t>5</w:t>
      </w:r>
      <w:r w:rsidR="00B81EB7">
        <w:rPr>
          <w:rFonts w:ascii="Times New Roman" w:hAnsi="Times New Roman" w:cs="Times New Roman"/>
          <w:sz w:val="24"/>
          <w:szCs w:val="24"/>
        </w:rPr>
        <w:t xml:space="preserve">, </w:t>
      </w:r>
      <w:r w:rsidR="00B81EB7" w:rsidRPr="00CC15B8">
        <w:rPr>
          <w:rFonts w:ascii="Times New Roman" w:hAnsi="Times New Roman" w:cs="Times New Roman"/>
          <w:sz w:val="24"/>
          <w:szCs w:val="24"/>
        </w:rPr>
        <w:t>Haapsalu Linnavolikogu 26.11.2010 otsuse nr 76 „Nõusolek riigigümnaasiumi</w:t>
      </w:r>
      <w:r w:rsidR="00B81EB7">
        <w:rPr>
          <w:rFonts w:ascii="Times New Roman" w:hAnsi="Times New Roman" w:cs="Times New Roman"/>
          <w:sz w:val="24"/>
          <w:szCs w:val="24"/>
        </w:rPr>
        <w:t xml:space="preserve"> asutamiseks“ ning Haapsalu Linnavolikogu 25.03.2011 otsuse nr 104 „Koolivõrgu ümberkorraldamise kava Haapsal</w:t>
      </w:r>
      <w:r w:rsidR="00020A7E">
        <w:rPr>
          <w:rFonts w:ascii="Times New Roman" w:hAnsi="Times New Roman" w:cs="Times New Roman"/>
          <w:sz w:val="24"/>
          <w:szCs w:val="24"/>
        </w:rPr>
        <w:t>u linnas perioodil 2011–2013“ Haapsalu Linnavolikogu otsusta</w:t>
      </w:r>
      <w:r w:rsidR="00B81EB7" w:rsidRPr="00C97136">
        <w:rPr>
          <w:rFonts w:ascii="Times New Roman" w:hAnsi="Times New Roman" w:cs="Times New Roman"/>
          <w:sz w:val="24"/>
          <w:szCs w:val="24"/>
        </w:rPr>
        <w:t>b:</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Default="00B81EB7" w:rsidP="008B79C5">
      <w:pPr>
        <w:pStyle w:val="Loendilik"/>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179DA">
        <w:rPr>
          <w:rFonts w:ascii="Times New Roman" w:hAnsi="Times New Roman" w:cs="Times New Roman"/>
          <w:sz w:val="24"/>
          <w:szCs w:val="24"/>
        </w:rPr>
        <w:t>Lõpetada alates 31.</w:t>
      </w:r>
      <w:r w:rsidR="008B79C5">
        <w:rPr>
          <w:rFonts w:ascii="Times New Roman" w:hAnsi="Times New Roman" w:cs="Times New Roman"/>
          <w:sz w:val="24"/>
          <w:szCs w:val="24"/>
        </w:rPr>
        <w:t xml:space="preserve"> </w:t>
      </w:r>
      <w:r w:rsidRPr="006179DA">
        <w:rPr>
          <w:rFonts w:ascii="Times New Roman" w:hAnsi="Times New Roman" w:cs="Times New Roman"/>
          <w:sz w:val="24"/>
          <w:szCs w:val="24"/>
        </w:rPr>
        <w:t>augustist 2013 aastal Haapsalu Wiedemanni Gümnaasiumi tegevus.</w:t>
      </w:r>
    </w:p>
    <w:p w:rsidR="00B90B97" w:rsidRDefault="00B90B97" w:rsidP="008B79C5">
      <w:pPr>
        <w:pStyle w:val="Loendilik"/>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B81EB7" w:rsidRDefault="00B81EB7" w:rsidP="008B79C5">
      <w:pPr>
        <w:pStyle w:val="Loendilik"/>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Korraldada ümber Haapsalu Gümnaasium ja lõpetada 31.</w:t>
      </w:r>
      <w:r w:rsidR="008B79C5">
        <w:rPr>
          <w:rFonts w:ascii="Times New Roman" w:hAnsi="Times New Roman" w:cs="Times New Roman"/>
          <w:sz w:val="24"/>
          <w:szCs w:val="24"/>
        </w:rPr>
        <w:t xml:space="preserve"> </w:t>
      </w:r>
      <w:r>
        <w:rPr>
          <w:rFonts w:ascii="Times New Roman" w:hAnsi="Times New Roman" w:cs="Times New Roman"/>
          <w:sz w:val="24"/>
          <w:szCs w:val="24"/>
        </w:rPr>
        <w:t>augustist 2013 koolitustegevus üldkeskhariduse tasemel.</w:t>
      </w:r>
    </w:p>
    <w:p w:rsidR="00B90B97" w:rsidRPr="00B90B97" w:rsidRDefault="00B90B97" w:rsidP="008B79C5">
      <w:pPr>
        <w:pStyle w:val="Loendilik"/>
        <w:tabs>
          <w:tab w:val="left" w:pos="284"/>
        </w:tabs>
        <w:ind w:left="0"/>
        <w:rPr>
          <w:rFonts w:ascii="Times New Roman" w:hAnsi="Times New Roman" w:cs="Times New Roman"/>
          <w:sz w:val="24"/>
          <w:szCs w:val="24"/>
        </w:rPr>
      </w:pPr>
    </w:p>
    <w:p w:rsidR="00B81EB7" w:rsidRDefault="00B81EB7" w:rsidP="008B79C5">
      <w:pPr>
        <w:pStyle w:val="Loendilik"/>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E4AEA">
        <w:rPr>
          <w:rFonts w:ascii="Times New Roman" w:hAnsi="Times New Roman" w:cs="Times New Roman"/>
          <w:sz w:val="24"/>
          <w:szCs w:val="24"/>
        </w:rPr>
        <w:t>Otsust on võimalik vaidlustada 30 päeva jooksul teatavaks tegemisest, esitades kaebuse halduskohtule</w:t>
      </w:r>
      <w:r>
        <w:rPr>
          <w:rFonts w:ascii="Times New Roman" w:hAnsi="Times New Roman" w:cs="Times New Roman"/>
          <w:sz w:val="24"/>
          <w:szCs w:val="24"/>
        </w:rPr>
        <w:t xml:space="preserve"> </w:t>
      </w:r>
      <w:r w:rsidRPr="00DE4AEA">
        <w:rPr>
          <w:rFonts w:ascii="Times New Roman" w:hAnsi="Times New Roman" w:cs="Times New Roman"/>
          <w:sz w:val="24"/>
          <w:szCs w:val="24"/>
        </w:rPr>
        <w:t>või vaide Haapsalu Linnavolikogule haldusmenetluse seaduses sätestatud korras.</w:t>
      </w:r>
    </w:p>
    <w:p w:rsidR="00B90B97" w:rsidRDefault="00B90B97" w:rsidP="008B79C5">
      <w:pPr>
        <w:pStyle w:val="Loendilik"/>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B81EB7" w:rsidRPr="00020A7E" w:rsidRDefault="00B81EB7" w:rsidP="008B79C5">
      <w:pPr>
        <w:pStyle w:val="Loendilik"/>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20A7E">
        <w:rPr>
          <w:rFonts w:ascii="Times New Roman" w:hAnsi="Times New Roman" w:cs="Times New Roman"/>
          <w:sz w:val="24"/>
          <w:szCs w:val="24"/>
        </w:rPr>
        <w:t>Otsus jõustub teatavakstegemisest.</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8B79C5" w:rsidRPr="00C97136" w:rsidRDefault="008B79C5"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r w:rsidRPr="00C97136">
        <w:rPr>
          <w:rFonts w:ascii="Times New Roman" w:hAnsi="Times New Roman" w:cs="Times New Roman"/>
          <w:sz w:val="24"/>
          <w:szCs w:val="24"/>
        </w:rPr>
        <w:t>Jaanus Karilaid</w:t>
      </w:r>
    </w:p>
    <w:p w:rsidR="00B81EB7" w:rsidRPr="00C97136" w:rsidRDefault="008B79C5" w:rsidP="005249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81EB7" w:rsidRPr="00C97136">
        <w:rPr>
          <w:rFonts w:ascii="Times New Roman" w:hAnsi="Times New Roman" w:cs="Times New Roman"/>
          <w:sz w:val="24"/>
          <w:szCs w:val="24"/>
        </w:rPr>
        <w:t>olikogu esimees</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B81EB7" w:rsidRDefault="00B81EB7"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8B79C5" w:rsidRDefault="008B79C5"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8B79C5" w:rsidRDefault="008B79C5"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8B79C5" w:rsidRDefault="008B79C5"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8B79C5" w:rsidRDefault="008B79C5"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8B79C5" w:rsidRDefault="008B79C5"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8B79C5" w:rsidRPr="00C97136" w:rsidRDefault="008B79C5"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EC6577" w:rsidRDefault="00EC6577" w:rsidP="00020A7E">
      <w:pPr>
        <w:spacing w:after="0" w:line="240" w:lineRule="auto"/>
        <w:jc w:val="both"/>
        <w:rPr>
          <w:rFonts w:ascii="Times New Roman" w:hAnsi="Times New Roman" w:cs="Times New Roman"/>
          <w:sz w:val="24"/>
          <w:szCs w:val="24"/>
        </w:rPr>
      </w:pPr>
      <w:r w:rsidRPr="00020A7E">
        <w:rPr>
          <w:rFonts w:ascii="Times New Roman" w:hAnsi="Times New Roman" w:cs="Times New Roman"/>
          <w:sz w:val="24"/>
          <w:szCs w:val="24"/>
        </w:rPr>
        <w:lastRenderedPageBreak/>
        <w:t>SELETUSKIRI</w:t>
      </w:r>
    </w:p>
    <w:p w:rsidR="00020A7E" w:rsidRPr="00020A7E" w:rsidRDefault="00020A7E" w:rsidP="00020A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Eelnõule „</w:t>
      </w:r>
      <w:r w:rsidRPr="00020A7E">
        <w:rPr>
          <w:rFonts w:ascii="Times New Roman" w:hAnsi="Times New Roman" w:cs="Times New Roman"/>
          <w:sz w:val="24"/>
          <w:szCs w:val="24"/>
        </w:rPr>
        <w:t>Haapsalu linna munitsipaalüldhariduskoolide ümberkorraldamine</w:t>
      </w:r>
      <w:r>
        <w:rPr>
          <w:rFonts w:ascii="Times New Roman" w:hAnsi="Times New Roman" w:cs="Times New Roman"/>
          <w:sz w:val="24"/>
          <w:szCs w:val="24"/>
        </w:rPr>
        <w:t>“</w:t>
      </w:r>
    </w:p>
    <w:p w:rsidR="00EC6577" w:rsidRPr="00B90B97" w:rsidRDefault="00EC6577" w:rsidP="00020A7E">
      <w:pPr>
        <w:spacing w:after="0" w:line="240" w:lineRule="auto"/>
        <w:jc w:val="both"/>
        <w:rPr>
          <w:sz w:val="24"/>
          <w:szCs w:val="24"/>
        </w:rPr>
      </w:pPr>
    </w:p>
    <w:p w:rsidR="00EC6577" w:rsidRPr="00B90B97" w:rsidRDefault="00EC6577" w:rsidP="008B79C5">
      <w:pPr>
        <w:autoSpaceDE w:val="0"/>
        <w:autoSpaceDN w:val="0"/>
        <w:adjustRightInd w:val="0"/>
        <w:spacing w:after="0" w:line="240" w:lineRule="auto"/>
        <w:jc w:val="both"/>
        <w:rPr>
          <w:rFonts w:ascii="Times New Roman" w:hAnsi="Times New Roman" w:cs="Times New Roman"/>
          <w:sz w:val="24"/>
          <w:szCs w:val="24"/>
        </w:rPr>
      </w:pPr>
      <w:r w:rsidRPr="00B90B97">
        <w:rPr>
          <w:rFonts w:ascii="Times New Roman" w:eastAsia="Times New Roman" w:hAnsi="Times New Roman" w:cs="Times New Roman"/>
          <w:color w:val="000000"/>
          <w:sz w:val="24"/>
          <w:szCs w:val="24"/>
          <w:lang w:eastAsia="et-EE"/>
        </w:rPr>
        <w:t>Kohaliku omavalitsusüksuse üheks peamiseks seadusest tulenevaks kohustuseks on oma haldusterritooriumil elavatele isikutele üldhariduse (põhihariduse ja üldkeskhariduse) omandamiseks tingimuste loomine. Selleks peab kohalik omavalitsusüksus üleval vajalikul arvul õppeasutusi. Seejuures on kohalikule omavalitsusüksusele pandud mitmeid erinevaid ülesandeid võimaluste loomisel kohustusliku põhihariduse ja vabatahtliku üldkeskhariduse andmiseks.</w:t>
      </w:r>
      <w:r w:rsidRPr="00B90B97">
        <w:rPr>
          <w:rFonts w:ascii="Times New Roman" w:eastAsia="Times New Roman" w:hAnsi="Times New Roman" w:cs="Times New Roman"/>
          <w:color w:val="000000"/>
          <w:sz w:val="24"/>
          <w:szCs w:val="24"/>
          <w:lang w:eastAsia="et-EE"/>
        </w:rPr>
        <w:br/>
      </w:r>
    </w:p>
    <w:p w:rsidR="008B79C5"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Põhikooli- ja gümnaasiumiseaduse § 6 punkti 1 kohaselt peab kvaliteetne üldharidus olema võrdväärselt kättesaadav kõigile isikutele, sõltumata nende sotsiaalsest ja majanduslikust taustast, rahvusest, soost, elukohast või hariduslikust erivajadusest.</w:t>
      </w:r>
    </w:p>
    <w:p w:rsidR="008B79C5" w:rsidRDefault="008B79C5" w:rsidP="008B79C5">
      <w:pPr>
        <w:spacing w:after="0" w:line="240" w:lineRule="auto"/>
        <w:jc w:val="both"/>
        <w:rPr>
          <w:rFonts w:ascii="Times New Roman" w:eastAsia="Times New Roman" w:hAnsi="Times New Roman" w:cs="Times New Roman"/>
          <w:color w:val="000000"/>
          <w:sz w:val="24"/>
          <w:szCs w:val="24"/>
          <w:lang w:eastAsia="et-EE"/>
        </w:rPr>
      </w:pPr>
    </w:p>
    <w:p w:rsidR="008B79C5"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Põhikooli- ja gümnaasiumiseaduse § 10 lõike 1 kohaselt tagab vald või linn koolikohustuslikule isikule, kelle elukoht asub selle valla või linna haldusterritooriumil, võimaluse omandada põhiharidus. Sama seaduse § 7 lõige 3 näeb üldkeskhariduse osas aga ette, et igas maakonnas peab olema tagatud üldkeskhariduse omandamise võimalus.</w:t>
      </w:r>
    </w:p>
    <w:p w:rsidR="008B79C5" w:rsidRDefault="008B79C5" w:rsidP="008B79C5">
      <w:pPr>
        <w:spacing w:after="0" w:line="240" w:lineRule="auto"/>
        <w:jc w:val="both"/>
        <w:rPr>
          <w:rFonts w:ascii="Times New Roman" w:eastAsia="Times New Roman" w:hAnsi="Times New Roman" w:cs="Times New Roman"/>
          <w:color w:val="000000"/>
          <w:sz w:val="24"/>
          <w:szCs w:val="24"/>
          <w:lang w:eastAsia="et-EE"/>
        </w:rPr>
      </w:pPr>
    </w:p>
    <w:p w:rsidR="00377F36"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Põhikooli- ja gümnaasiumiseaduse § 7 lõikes 1 on sätestatud, et kooli pidamisel tuleb tagada riiklike õppekavade täitmiseks vajalike kvalifitseeritud õpetajate olemasolu, turvalisuse, tervisekaitse ja õppekava nõuetele vastava õppekeskkonna olemasolu ning võimalused õpilase arengu toetamiseks. Gümnaasiumi pidamisel tuleb täiendavalt tagada võimekus pakkuda lisaks kohustuslikele õppeainetele ka valikõppeaineid ja kujundada valikõppeainetest vähemalt kolm õppesuunda gümnaasiumi riiklikus õppekavas sätestatud nõuete kohaselt.</w:t>
      </w:r>
    </w:p>
    <w:p w:rsidR="00377F36" w:rsidRDefault="00377F36" w:rsidP="008B79C5">
      <w:pPr>
        <w:spacing w:after="0" w:line="240" w:lineRule="auto"/>
        <w:jc w:val="both"/>
        <w:rPr>
          <w:rFonts w:ascii="Times New Roman" w:eastAsia="Times New Roman" w:hAnsi="Times New Roman" w:cs="Times New Roman"/>
          <w:color w:val="000000"/>
          <w:sz w:val="24"/>
          <w:szCs w:val="24"/>
          <w:lang w:eastAsia="et-EE"/>
        </w:rPr>
      </w:pPr>
    </w:p>
    <w:p w:rsidR="00377F36"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Viidatud õigusnormidest nähtuvalt on kohalikele omavalitsusüksustele pandud erinevad ülesanded põhihariduse ja üldkeskhariduse tagamisel. Esimesel juhul on kohustus tagada kõikidele haldusterritooriumil elavatele isikutele õppekoht põhikoolis ja teisel juhul on kohustus tagada üldkeskhariduse omandamise võimalus maakonna tasandil. Mõlema haridustaseme puhul on siiski üheselt nõutud, et kvaliteetne üldharidus peab olema võrdväärselt kättesaadav.</w:t>
      </w:r>
    </w:p>
    <w:p w:rsidR="00377F36" w:rsidRDefault="00377F36" w:rsidP="008B79C5">
      <w:pPr>
        <w:spacing w:after="0" w:line="240" w:lineRule="auto"/>
        <w:jc w:val="both"/>
        <w:rPr>
          <w:rFonts w:ascii="Times New Roman" w:eastAsia="Times New Roman" w:hAnsi="Times New Roman" w:cs="Times New Roman"/>
          <w:color w:val="000000"/>
          <w:sz w:val="24"/>
          <w:szCs w:val="24"/>
          <w:lang w:eastAsia="et-EE"/>
        </w:rPr>
      </w:pPr>
    </w:p>
    <w:p w:rsidR="00BF7309"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Seega on kohalikul omavalitsusüksusel vaja lähtuda peamiselt kolmest tegurist:</w:t>
      </w:r>
    </w:p>
    <w:p w:rsidR="00BF7309" w:rsidRDefault="00BF7309" w:rsidP="008B79C5">
      <w:pPr>
        <w:spacing w:after="0" w:line="240" w:lineRule="auto"/>
        <w:jc w:val="both"/>
        <w:rPr>
          <w:rFonts w:ascii="Times New Roman" w:eastAsia="Times New Roman" w:hAnsi="Times New Roman" w:cs="Times New Roman"/>
          <w:color w:val="000000"/>
          <w:sz w:val="24"/>
          <w:szCs w:val="24"/>
          <w:lang w:eastAsia="et-EE"/>
        </w:rPr>
      </w:pPr>
    </w:p>
    <w:p w:rsidR="00BF7309"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1. Kättesaadavus, mis põhihariduse tasandil tähendab õppekoha tagamist igale koolikohustuslikule õpilasele võimalikult elukoha lähedal ja võimalust omandada põhiharidust soovi korral mittestatsionaarses õppes. Üldkeskhariduse tasandil tähendab see õppekoha võimaldamist gümnaasiumisse vastuvõtmise tingimused täitnud põhikooli lõpetajatele edasiõppimiseks gümnaasiumis.</w:t>
      </w:r>
    </w:p>
    <w:p w:rsidR="00BF7309" w:rsidRDefault="00BF7309" w:rsidP="008B79C5">
      <w:pPr>
        <w:spacing w:after="0" w:line="240" w:lineRule="auto"/>
        <w:jc w:val="both"/>
        <w:rPr>
          <w:rFonts w:ascii="Times New Roman" w:eastAsia="Times New Roman" w:hAnsi="Times New Roman" w:cs="Times New Roman"/>
          <w:color w:val="000000"/>
          <w:sz w:val="24"/>
          <w:szCs w:val="24"/>
          <w:lang w:eastAsia="et-EE"/>
        </w:rPr>
      </w:pPr>
    </w:p>
    <w:p w:rsidR="00BF7309"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2. Võrdväärsus üldhariduse kättesaadavusel, mis tähendab eelkõige seda, et põhikooli ja gümnaasiumi astumisel on isikud võrdväärsetes tingimustes.</w:t>
      </w:r>
    </w:p>
    <w:p w:rsidR="00BF7309" w:rsidRDefault="00BF7309" w:rsidP="008B79C5">
      <w:pPr>
        <w:spacing w:after="0" w:line="240" w:lineRule="auto"/>
        <w:jc w:val="both"/>
        <w:rPr>
          <w:rFonts w:ascii="Times New Roman" w:eastAsia="Times New Roman" w:hAnsi="Times New Roman" w:cs="Times New Roman"/>
          <w:color w:val="000000"/>
          <w:sz w:val="24"/>
          <w:szCs w:val="24"/>
          <w:lang w:eastAsia="et-EE"/>
        </w:rPr>
      </w:pPr>
    </w:p>
    <w:p w:rsidR="00BF7309"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3. Kvaliteet, mis tähendab seda, et pakutav üldharidus on konkurentsivõimeline ja annab õpilastele hea aluse edaspidi elus hakkama saamiseks ja haridustee jätkamiseks ning vastab riiklikus õppekavas ette nähtud nõuetele ja eesmärkidele. Riikliku õppekava täitmine, samuti kohustus tagada gümnaasiumis võimekus pakkuda lisaks kohustuslikele õppeainetele ka valikõp</w:t>
      </w:r>
      <w:r w:rsidR="00524994" w:rsidRPr="00B90B97">
        <w:rPr>
          <w:rFonts w:ascii="Times New Roman" w:eastAsia="Times New Roman" w:hAnsi="Times New Roman" w:cs="Times New Roman"/>
          <w:color w:val="000000"/>
          <w:sz w:val="24"/>
          <w:szCs w:val="24"/>
          <w:lang w:eastAsia="et-EE"/>
        </w:rPr>
        <w:t xml:space="preserve">peaineid, sõltub omakorda kooli </w:t>
      </w:r>
      <w:r w:rsidRPr="00B90B97">
        <w:rPr>
          <w:rFonts w:ascii="Times New Roman" w:eastAsia="Times New Roman" w:hAnsi="Times New Roman" w:cs="Times New Roman"/>
          <w:color w:val="000000"/>
          <w:sz w:val="24"/>
          <w:szCs w:val="24"/>
          <w:lang w:eastAsia="et-EE"/>
        </w:rPr>
        <w:t>finantseerimisvõimalustest.</w:t>
      </w:r>
    </w:p>
    <w:p w:rsidR="00BF7309" w:rsidRDefault="00BF7309" w:rsidP="008B79C5">
      <w:pPr>
        <w:spacing w:after="0" w:line="240" w:lineRule="auto"/>
        <w:jc w:val="both"/>
        <w:rPr>
          <w:rFonts w:ascii="Times New Roman" w:eastAsia="Times New Roman" w:hAnsi="Times New Roman" w:cs="Times New Roman"/>
          <w:color w:val="000000"/>
          <w:sz w:val="24"/>
          <w:szCs w:val="24"/>
          <w:lang w:eastAsia="et-EE"/>
        </w:rPr>
      </w:pPr>
    </w:p>
    <w:p w:rsidR="00BF7309"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lastRenderedPageBreak/>
        <w:t>Nimetatud tegureid on võimalik realiseerida nelja eesmärgi täitmise kaudu:</w:t>
      </w:r>
    </w:p>
    <w:p w:rsidR="00BF7309" w:rsidRDefault="00BF7309" w:rsidP="008B79C5">
      <w:pPr>
        <w:spacing w:after="0" w:line="240" w:lineRule="auto"/>
        <w:jc w:val="both"/>
        <w:rPr>
          <w:rFonts w:ascii="Times New Roman" w:eastAsia="Times New Roman" w:hAnsi="Times New Roman" w:cs="Times New Roman"/>
          <w:color w:val="000000"/>
          <w:sz w:val="24"/>
          <w:szCs w:val="24"/>
          <w:lang w:eastAsia="et-EE"/>
        </w:rPr>
      </w:pPr>
    </w:p>
    <w:p w:rsidR="00BF7309" w:rsidRDefault="00524994"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1. Haapsalus</w:t>
      </w:r>
      <w:r w:rsidR="00B015F6" w:rsidRPr="00B90B97">
        <w:rPr>
          <w:rFonts w:ascii="Times New Roman" w:eastAsia="Times New Roman" w:hAnsi="Times New Roman" w:cs="Times New Roman"/>
          <w:color w:val="000000"/>
          <w:sz w:val="24"/>
          <w:szCs w:val="24"/>
          <w:lang w:eastAsia="et-EE"/>
        </w:rPr>
        <w:t xml:space="preserve"> pakutav üldharidus on konkurentsivõimeline ja kvaliteetne.</w:t>
      </w:r>
    </w:p>
    <w:p w:rsidR="0033484E" w:rsidRPr="00B90B97"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2.</w:t>
      </w:r>
      <w:r w:rsidR="0033484E" w:rsidRPr="00B90B97">
        <w:rPr>
          <w:rFonts w:ascii="Times New Roman" w:eastAsia="Times New Roman" w:hAnsi="Times New Roman" w:cs="Times New Roman"/>
          <w:color w:val="000000"/>
          <w:sz w:val="24"/>
          <w:szCs w:val="24"/>
          <w:lang w:eastAsia="et-EE"/>
        </w:rPr>
        <w:t xml:space="preserve"> </w:t>
      </w:r>
      <w:r w:rsidRPr="00B90B97">
        <w:rPr>
          <w:rFonts w:ascii="Times New Roman" w:eastAsia="Times New Roman" w:hAnsi="Times New Roman" w:cs="Times New Roman"/>
          <w:color w:val="000000"/>
          <w:sz w:val="24"/>
          <w:szCs w:val="24"/>
          <w:lang w:eastAsia="et-EE"/>
        </w:rPr>
        <w:t>Põhikooli ja gümnaasiumi õppekohtade arv vastab vajadustele.</w:t>
      </w:r>
    </w:p>
    <w:p w:rsidR="00BF7309" w:rsidRDefault="00B015F6"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3. Üldharidus on võrdväärselt kättesaadav.</w:t>
      </w:r>
    </w:p>
    <w:p w:rsidR="00BF7309" w:rsidRDefault="00BF7309" w:rsidP="008B79C5">
      <w:pPr>
        <w:spacing w:after="0" w:line="240" w:lineRule="auto"/>
        <w:jc w:val="both"/>
        <w:rPr>
          <w:rFonts w:ascii="Times New Roman" w:eastAsia="Times New Roman" w:hAnsi="Times New Roman" w:cs="Times New Roman"/>
          <w:color w:val="000000"/>
          <w:sz w:val="24"/>
          <w:szCs w:val="24"/>
          <w:lang w:eastAsia="et-EE"/>
        </w:rPr>
      </w:pPr>
    </w:p>
    <w:p w:rsidR="00BF7309" w:rsidRDefault="008C3FCE"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Eesmärkide realiseerimiseks pakub Haapsalu linn põhiharidust alates 01.09.2013 kolmes koolis</w:t>
      </w:r>
      <w:r w:rsidR="001719BD" w:rsidRPr="00B90B97">
        <w:rPr>
          <w:rFonts w:ascii="Times New Roman" w:eastAsia="Times New Roman" w:hAnsi="Times New Roman" w:cs="Times New Roman"/>
          <w:color w:val="000000"/>
          <w:sz w:val="24"/>
          <w:szCs w:val="24"/>
          <w:lang w:eastAsia="et-EE"/>
        </w:rPr>
        <w:t>:</w:t>
      </w:r>
    </w:p>
    <w:p w:rsidR="00EC6577" w:rsidRPr="00B90B97" w:rsidRDefault="008C3FCE"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Haapsalu Linna Algkoolis, Haapsalu Nikolai Koolis ja Haapsalu Põhikoolis.</w:t>
      </w:r>
    </w:p>
    <w:p w:rsidR="008C3FCE" w:rsidRDefault="008C3FCE" w:rsidP="008B79C5">
      <w:pPr>
        <w:spacing w:after="0" w:line="240" w:lineRule="auto"/>
        <w:jc w:val="both"/>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Üldkeskharidust saavad Haapsalu õpilased omandada võrdsetel alustel Läänemaa Ühisgümnaasiumis</w:t>
      </w:r>
      <w:r w:rsidR="001719BD" w:rsidRPr="00B90B97">
        <w:rPr>
          <w:rFonts w:ascii="Times New Roman" w:eastAsia="Times New Roman" w:hAnsi="Times New Roman" w:cs="Times New Roman"/>
          <w:color w:val="000000"/>
          <w:sz w:val="24"/>
          <w:szCs w:val="24"/>
          <w:lang w:eastAsia="et-EE"/>
        </w:rPr>
        <w:t>.</w:t>
      </w:r>
    </w:p>
    <w:p w:rsidR="00BF7309" w:rsidRDefault="00BF7309" w:rsidP="008B79C5">
      <w:pPr>
        <w:spacing w:after="0" w:line="240" w:lineRule="auto"/>
        <w:jc w:val="both"/>
        <w:rPr>
          <w:rFonts w:ascii="Times New Roman" w:eastAsia="Times New Roman" w:hAnsi="Times New Roman" w:cs="Times New Roman"/>
          <w:color w:val="000000"/>
          <w:sz w:val="24"/>
          <w:szCs w:val="24"/>
          <w:lang w:eastAsia="et-EE"/>
        </w:rPr>
      </w:pPr>
    </w:p>
    <w:p w:rsidR="00097217" w:rsidRPr="00B90B97" w:rsidRDefault="00097217" w:rsidP="008B79C5">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Haapsalu Linnavalitsus on järginud oma tegevustes Haapsalu Linnavolikogu 25.03.2011 otsuse nr 104 lisas kirjeldatud </w:t>
      </w:r>
      <w:r w:rsidR="00341FDD">
        <w:rPr>
          <w:rFonts w:ascii="Times New Roman" w:eastAsia="Times New Roman" w:hAnsi="Times New Roman" w:cs="Times New Roman"/>
          <w:color w:val="000000"/>
          <w:sz w:val="24"/>
          <w:szCs w:val="24"/>
          <w:lang w:eastAsia="et-EE"/>
        </w:rPr>
        <w:t>koolivõrgu ümberkorralduse kava.</w:t>
      </w:r>
    </w:p>
    <w:p w:rsidR="001719BD" w:rsidRDefault="001719BD" w:rsidP="008B79C5">
      <w:pPr>
        <w:spacing w:after="0" w:line="240" w:lineRule="auto"/>
        <w:jc w:val="both"/>
        <w:rPr>
          <w:rFonts w:ascii="Times New Roman" w:eastAsia="Times New Roman" w:hAnsi="Times New Roman" w:cs="Times New Roman"/>
          <w:color w:val="000000"/>
          <w:sz w:val="24"/>
          <w:szCs w:val="24"/>
          <w:lang w:eastAsia="et-EE"/>
        </w:rPr>
      </w:pPr>
    </w:p>
    <w:p w:rsidR="008B79C5" w:rsidRPr="00B90B97" w:rsidRDefault="008B79C5" w:rsidP="008B79C5">
      <w:pPr>
        <w:spacing w:after="0" w:line="240" w:lineRule="auto"/>
        <w:jc w:val="both"/>
        <w:rPr>
          <w:rFonts w:ascii="Times New Roman" w:eastAsia="Times New Roman" w:hAnsi="Times New Roman" w:cs="Times New Roman"/>
          <w:color w:val="000000"/>
          <w:sz w:val="24"/>
          <w:szCs w:val="24"/>
          <w:lang w:eastAsia="et-EE"/>
        </w:rPr>
      </w:pPr>
    </w:p>
    <w:p w:rsidR="001A4028" w:rsidRDefault="001A4028" w:rsidP="008B79C5">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Andreas </w:t>
      </w:r>
      <w:proofErr w:type="spellStart"/>
      <w:r>
        <w:rPr>
          <w:rFonts w:ascii="Times New Roman" w:eastAsia="Times New Roman" w:hAnsi="Times New Roman" w:cs="Times New Roman"/>
          <w:color w:val="000000"/>
          <w:sz w:val="24"/>
          <w:szCs w:val="24"/>
          <w:lang w:eastAsia="et-EE"/>
        </w:rPr>
        <w:t>Rahuvarm</w:t>
      </w:r>
      <w:proofErr w:type="spellEnd"/>
      <w:r w:rsidR="005D7B3B">
        <w:rPr>
          <w:rFonts w:ascii="Times New Roman" w:eastAsia="Times New Roman" w:hAnsi="Times New Roman" w:cs="Times New Roman"/>
          <w:color w:val="000000"/>
          <w:sz w:val="24"/>
          <w:szCs w:val="24"/>
          <w:lang w:eastAsia="et-EE"/>
        </w:rPr>
        <w:t xml:space="preserve">, </w:t>
      </w:r>
      <w:r w:rsidR="00020A7E">
        <w:rPr>
          <w:rFonts w:ascii="Times New Roman" w:eastAsia="Times New Roman" w:hAnsi="Times New Roman" w:cs="Times New Roman"/>
          <w:color w:val="000000"/>
          <w:sz w:val="24"/>
          <w:szCs w:val="24"/>
          <w:lang w:eastAsia="et-EE"/>
        </w:rPr>
        <w:t>ase</w:t>
      </w:r>
      <w:r>
        <w:rPr>
          <w:rFonts w:ascii="Times New Roman" w:eastAsia="Times New Roman" w:hAnsi="Times New Roman" w:cs="Times New Roman"/>
          <w:color w:val="000000"/>
          <w:sz w:val="24"/>
          <w:szCs w:val="24"/>
          <w:lang w:eastAsia="et-EE"/>
        </w:rPr>
        <w:t>linnapea</w:t>
      </w:r>
    </w:p>
    <w:p w:rsidR="005D7B3B" w:rsidRPr="00B90B97" w:rsidRDefault="005D7B3B" w:rsidP="008B79C5">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08.02.2013</w:t>
      </w:r>
    </w:p>
    <w:sectPr w:rsidR="005D7B3B" w:rsidRPr="00B90B97" w:rsidSect="00411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2AE2"/>
    <w:multiLevelType w:val="hybridMultilevel"/>
    <w:tmpl w:val="2E2A5B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B7"/>
    <w:rsid w:val="00020A7E"/>
    <w:rsid w:val="0005404E"/>
    <w:rsid w:val="00095361"/>
    <w:rsid w:val="00097217"/>
    <w:rsid w:val="00106A8E"/>
    <w:rsid w:val="001719BD"/>
    <w:rsid w:val="001A4028"/>
    <w:rsid w:val="002757D6"/>
    <w:rsid w:val="0033484E"/>
    <w:rsid w:val="00341FDD"/>
    <w:rsid w:val="00377F36"/>
    <w:rsid w:val="003A6A66"/>
    <w:rsid w:val="0041189C"/>
    <w:rsid w:val="00524994"/>
    <w:rsid w:val="00596635"/>
    <w:rsid w:val="005D7B3B"/>
    <w:rsid w:val="006B2940"/>
    <w:rsid w:val="006E16F9"/>
    <w:rsid w:val="0080003D"/>
    <w:rsid w:val="00866D1D"/>
    <w:rsid w:val="008B79C5"/>
    <w:rsid w:val="008C3FCE"/>
    <w:rsid w:val="00906B2A"/>
    <w:rsid w:val="00B015F6"/>
    <w:rsid w:val="00B5076F"/>
    <w:rsid w:val="00B76CDA"/>
    <w:rsid w:val="00B81EB7"/>
    <w:rsid w:val="00B90B97"/>
    <w:rsid w:val="00BC23B3"/>
    <w:rsid w:val="00BF7309"/>
    <w:rsid w:val="00EC6577"/>
    <w:rsid w:val="00F60D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81EB7"/>
    <w:pPr>
      <w:spacing w:before="0" w:beforeAutospacing="0" w:after="200" w:afterAutospacing="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81EB7"/>
    <w:pPr>
      <w:ind w:left="720"/>
      <w:contextualSpacing/>
    </w:pPr>
  </w:style>
  <w:style w:type="paragraph" w:styleId="Jutumullitekst">
    <w:name w:val="Balloon Text"/>
    <w:basedOn w:val="Normaallaad"/>
    <w:link w:val="JutumullitekstMrk"/>
    <w:uiPriority w:val="99"/>
    <w:semiHidden/>
    <w:unhideWhenUsed/>
    <w:rsid w:val="006E16F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E1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81EB7"/>
    <w:pPr>
      <w:spacing w:before="0" w:beforeAutospacing="0" w:after="200" w:afterAutospacing="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81EB7"/>
    <w:pPr>
      <w:ind w:left="720"/>
      <w:contextualSpacing/>
    </w:pPr>
  </w:style>
  <w:style w:type="paragraph" w:styleId="Jutumullitekst">
    <w:name w:val="Balloon Text"/>
    <w:basedOn w:val="Normaallaad"/>
    <w:link w:val="JutumullitekstMrk"/>
    <w:uiPriority w:val="99"/>
    <w:semiHidden/>
    <w:unhideWhenUsed/>
    <w:rsid w:val="006E16F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E1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713</Words>
  <Characters>4142</Characters>
  <Application>Microsoft Office Word</Application>
  <DocSecurity>0</DocSecurity>
  <Lines>34</Lines>
  <Paragraphs>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Elvi Puda</cp:lastModifiedBy>
  <cp:revision>7</cp:revision>
  <cp:lastPrinted>2013-02-22T11:20:00Z</cp:lastPrinted>
  <dcterms:created xsi:type="dcterms:W3CDTF">2013-02-08T08:50:00Z</dcterms:created>
  <dcterms:modified xsi:type="dcterms:W3CDTF">2013-02-22T11:20:00Z</dcterms:modified>
</cp:coreProperties>
</file>